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D8" w:rsidRDefault="004176D8" w:rsidP="004176D8">
      <w:pPr>
        <w:jc w:val="center"/>
        <w:rPr>
          <w:b/>
          <w:sz w:val="28"/>
          <w:szCs w:val="28"/>
        </w:rPr>
      </w:pPr>
      <w:r>
        <w:rPr>
          <w:b/>
          <w:sz w:val="28"/>
          <w:szCs w:val="28"/>
        </w:rPr>
        <w:t>ACC 201</w:t>
      </w:r>
      <w:r w:rsidRPr="00CA5019">
        <w:rPr>
          <w:b/>
          <w:sz w:val="28"/>
          <w:szCs w:val="28"/>
        </w:rPr>
        <w:t xml:space="preserve"> – </w:t>
      </w:r>
      <w:r>
        <w:rPr>
          <w:b/>
          <w:sz w:val="28"/>
          <w:szCs w:val="28"/>
        </w:rPr>
        <w:t>Financial Accounting and Reporting</w:t>
      </w:r>
    </w:p>
    <w:p w:rsidR="004176D8" w:rsidRPr="00CA5019" w:rsidRDefault="004176D8" w:rsidP="004176D8">
      <w:pPr>
        <w:jc w:val="center"/>
        <w:rPr>
          <w:b/>
          <w:sz w:val="28"/>
          <w:szCs w:val="28"/>
        </w:rPr>
      </w:pPr>
    </w:p>
    <w:p w:rsidR="004176D8" w:rsidRPr="005D3240" w:rsidRDefault="004176D8" w:rsidP="004176D8">
      <w:pPr>
        <w:tabs>
          <w:tab w:val="left" w:pos="1260"/>
        </w:tabs>
        <w:suppressAutoHyphens/>
        <w:jc w:val="both"/>
        <w:rPr>
          <w:spacing w:val="-3"/>
          <w:lang w:val="nl-NL"/>
        </w:rPr>
      </w:pPr>
      <w:r w:rsidRPr="005D3240">
        <w:rPr>
          <w:b/>
          <w:bCs/>
          <w:spacing w:val="-3"/>
          <w:lang w:val="nl-NL"/>
        </w:rPr>
        <w:t>Instructor</w:t>
      </w:r>
      <w:r>
        <w:rPr>
          <w:spacing w:val="-3"/>
          <w:lang w:val="nl-NL"/>
        </w:rPr>
        <w:t xml:space="preserve"> </w:t>
      </w:r>
      <w:r>
        <w:rPr>
          <w:spacing w:val="-3"/>
          <w:lang w:val="nl-NL"/>
        </w:rPr>
        <w:tab/>
        <w:t xml:space="preserve"> </w:t>
      </w:r>
      <w:r>
        <w:rPr>
          <w:spacing w:val="-3"/>
          <w:lang w:val="nl-NL"/>
        </w:rPr>
        <w:tab/>
        <w:t>: Diğdem Koloğlu</w:t>
      </w:r>
      <w:r w:rsidR="000F71BF">
        <w:rPr>
          <w:spacing w:val="-3"/>
          <w:lang w:val="nl-NL"/>
        </w:rPr>
        <w:t xml:space="preserve"> (digdemkologlu@gmail.com)</w:t>
      </w:r>
      <w:r w:rsidRPr="005D3240">
        <w:rPr>
          <w:spacing w:val="-3"/>
          <w:lang w:val="nl-NL"/>
        </w:rPr>
        <w:tab/>
      </w:r>
      <w:r w:rsidR="006C4178" w:rsidRPr="006C4178">
        <w:rPr>
          <w:lang w:val="nl-NL"/>
        </w:rPr>
        <w:t>digdem@sabanciuniv.edu</w:t>
      </w:r>
    </w:p>
    <w:p w:rsidR="006C4178" w:rsidRPr="00D20498" w:rsidRDefault="006C4178" w:rsidP="006C4178">
      <w:pPr>
        <w:tabs>
          <w:tab w:val="left" w:pos="0"/>
        </w:tabs>
        <w:suppressAutoHyphens/>
        <w:spacing w:line="252" w:lineRule="auto"/>
        <w:jc w:val="both"/>
        <w:rPr>
          <w:spacing w:val="-3"/>
          <w:lang w:val="nl-NL"/>
        </w:rPr>
      </w:pPr>
      <w:r w:rsidRPr="00D20498">
        <w:rPr>
          <w:b/>
          <w:bCs/>
          <w:spacing w:val="-3"/>
          <w:lang w:val="nl-NL"/>
        </w:rPr>
        <w:t>Office</w:t>
      </w:r>
      <w:r w:rsidRPr="00D20498">
        <w:rPr>
          <w:bCs/>
          <w:spacing w:val="-3"/>
          <w:lang w:val="nl-NL"/>
        </w:rPr>
        <w:tab/>
      </w:r>
      <w:r w:rsidR="008C537E">
        <w:rPr>
          <w:bCs/>
          <w:spacing w:val="-3"/>
          <w:lang w:val="nl-NL"/>
        </w:rPr>
        <w:tab/>
      </w:r>
      <w:r>
        <w:rPr>
          <w:bCs/>
          <w:spacing w:val="-3"/>
          <w:lang w:val="nl-NL"/>
        </w:rPr>
        <w:t>:</w:t>
      </w:r>
      <w:r>
        <w:rPr>
          <w:spacing w:val="-3"/>
          <w:lang w:val="nl-NL"/>
        </w:rPr>
        <w:t>FMAN</w:t>
      </w:r>
      <w:r w:rsidRPr="00D20498">
        <w:rPr>
          <w:spacing w:val="-3"/>
          <w:lang w:val="nl-NL"/>
        </w:rPr>
        <w:tab/>
      </w:r>
      <w:r w:rsidRPr="00D20498">
        <w:rPr>
          <w:spacing w:val="-3"/>
          <w:lang w:val="nl-NL"/>
        </w:rPr>
        <w:tab/>
      </w:r>
      <w:r w:rsidRPr="00D20498">
        <w:rPr>
          <w:spacing w:val="-3"/>
          <w:lang w:val="nl-NL"/>
        </w:rPr>
        <w:tab/>
      </w:r>
      <w:r w:rsidRPr="00D20498">
        <w:rPr>
          <w:spacing w:val="-3"/>
          <w:lang w:val="nl-NL"/>
        </w:rPr>
        <w:tab/>
      </w:r>
    </w:p>
    <w:p w:rsidR="006C4178" w:rsidRPr="004049E5" w:rsidRDefault="004B6988" w:rsidP="006C4178">
      <w:pPr>
        <w:tabs>
          <w:tab w:val="left" w:pos="1560"/>
        </w:tabs>
        <w:spacing w:line="252" w:lineRule="auto"/>
        <w:rPr>
          <w:bCs/>
          <w:color w:val="000000"/>
          <w:spacing w:val="-3"/>
        </w:rPr>
      </w:pPr>
      <w:r>
        <w:rPr>
          <w:b/>
          <w:bCs/>
          <w:color w:val="000000"/>
          <w:spacing w:val="-3"/>
        </w:rPr>
        <w:t>Web:</w:t>
      </w:r>
      <w:r>
        <w:rPr>
          <w:b/>
          <w:bCs/>
          <w:color w:val="000000"/>
          <w:spacing w:val="-3"/>
        </w:rPr>
        <w:tab/>
      </w:r>
      <w:proofErr w:type="spellStart"/>
      <w:r w:rsidR="006C4178" w:rsidRPr="004049E5">
        <w:rPr>
          <w:bCs/>
          <w:color w:val="000000"/>
          <w:spacing w:val="-3"/>
        </w:rPr>
        <w:t>SuCourse</w:t>
      </w:r>
      <w:proofErr w:type="spellEnd"/>
    </w:p>
    <w:p w:rsidR="006C4178" w:rsidRDefault="006C4178" w:rsidP="004176D8">
      <w:pPr>
        <w:tabs>
          <w:tab w:val="left" w:pos="1560"/>
        </w:tabs>
        <w:rPr>
          <w:spacing w:val="-3"/>
        </w:rPr>
      </w:pPr>
    </w:p>
    <w:p w:rsidR="004176D8" w:rsidRPr="00945A23" w:rsidRDefault="004176D8" w:rsidP="004176D8">
      <w:pPr>
        <w:tabs>
          <w:tab w:val="left" w:pos="1560"/>
        </w:tabs>
      </w:pPr>
    </w:p>
    <w:p w:rsidR="004176D8" w:rsidRPr="004A58DE" w:rsidRDefault="004176D8" w:rsidP="004176D8">
      <w:pPr>
        <w:rPr>
          <w:b/>
        </w:rPr>
      </w:pPr>
      <w:r w:rsidRPr="004A58DE">
        <w:rPr>
          <w:b/>
        </w:rPr>
        <w:t>Course Objective:</w:t>
      </w:r>
    </w:p>
    <w:p w:rsidR="004176D8" w:rsidRDefault="004176D8" w:rsidP="004176D8">
      <w:pPr>
        <w:tabs>
          <w:tab w:val="left" w:pos="0"/>
        </w:tabs>
        <w:suppressAutoHyphens/>
        <w:ind w:left="708"/>
        <w:jc w:val="both"/>
      </w:pPr>
      <w:r w:rsidRPr="00086A77">
        <w:t xml:space="preserve">The </w:t>
      </w:r>
      <w:r>
        <w:t>primary</w:t>
      </w:r>
      <w:r w:rsidRPr="00086A77">
        <w:t xml:space="preserve"> objective of the course is to help students understand the financial information presented in financial statements </w:t>
      </w:r>
      <w:r>
        <w:t>(F/</w:t>
      </w:r>
      <w:proofErr w:type="spellStart"/>
      <w:r>
        <w:t>Ss</w:t>
      </w:r>
      <w:proofErr w:type="spellEnd"/>
      <w:r>
        <w:t xml:space="preserve">) </w:t>
      </w:r>
      <w:r w:rsidRPr="00086A77">
        <w:t xml:space="preserve">as </w:t>
      </w:r>
      <w:r>
        <w:t xml:space="preserve">preparers and as </w:t>
      </w:r>
      <w:r w:rsidRPr="00086A77">
        <w:t xml:space="preserve">users </w:t>
      </w:r>
      <w:r>
        <w:t xml:space="preserve">who </w:t>
      </w:r>
      <w:r w:rsidRPr="00086A77">
        <w:t>mak</w:t>
      </w:r>
      <w:r>
        <w:t>e</w:t>
      </w:r>
      <w:r w:rsidRPr="00086A77">
        <w:t xml:space="preserve"> decisions based on that information</w:t>
      </w:r>
      <w:r>
        <w:t xml:space="preserve"> and to understand the impact of business transactions on these F/Ss. </w:t>
      </w:r>
      <w:r w:rsidRPr="00086A77">
        <w:t xml:space="preserve">The course is also intended to teach the students basic business terminology that they will encounter in future management courses and in the business world. A </w:t>
      </w:r>
      <w:r>
        <w:t>final</w:t>
      </w:r>
      <w:r w:rsidRPr="00086A77">
        <w:t xml:space="preserve"> objective of the course is to help prepare students to succeed in their future professional lives. To be successful in the current business environment, the students need to possess not only technical skills in basic management fields, but also (1) strong oral and written communication skills, (2) listening skills, (3) critical thinking skills, (4) analytical skills, (5) effective time management skills, and (6) ethical </w:t>
      </w:r>
      <w:r>
        <w:t xml:space="preserve">awareness and </w:t>
      </w:r>
      <w:r w:rsidRPr="00086A77">
        <w:t xml:space="preserve">professionalism. Consequently, the format of the course and the assignments are structured to help students develop and use these skills. </w:t>
      </w:r>
    </w:p>
    <w:p w:rsidR="004176D8" w:rsidRPr="00086A77" w:rsidRDefault="004176D8" w:rsidP="004176D8">
      <w:pPr>
        <w:tabs>
          <w:tab w:val="left" w:pos="0"/>
        </w:tabs>
        <w:suppressAutoHyphens/>
        <w:ind w:left="708"/>
        <w:jc w:val="both"/>
      </w:pPr>
    </w:p>
    <w:p w:rsidR="004176D8" w:rsidRPr="00800DD8" w:rsidRDefault="004176D8" w:rsidP="004176D8">
      <w:pPr>
        <w:tabs>
          <w:tab w:val="left" w:pos="0"/>
        </w:tabs>
        <w:suppressAutoHyphens/>
        <w:jc w:val="both"/>
        <w:rPr>
          <w:spacing w:val="-3"/>
        </w:rPr>
      </w:pPr>
      <w:r w:rsidRPr="00800DD8">
        <w:rPr>
          <w:b/>
          <w:spacing w:val="-3"/>
        </w:rPr>
        <w:t>Course Description and Contents</w:t>
      </w:r>
      <w:r w:rsidRPr="00800DD8">
        <w:rPr>
          <w:spacing w:val="-3"/>
        </w:rPr>
        <w:t xml:space="preserve">:  </w:t>
      </w:r>
    </w:p>
    <w:p w:rsidR="004176D8" w:rsidRDefault="004176D8" w:rsidP="004176D8">
      <w:pPr>
        <w:tabs>
          <w:tab w:val="left" w:pos="0"/>
        </w:tabs>
        <w:suppressAutoHyphens/>
        <w:ind w:left="720" w:right="-427"/>
        <w:rPr>
          <w:spacing w:val="-3"/>
        </w:rPr>
      </w:pPr>
      <w:r>
        <w:rPr>
          <w:spacing w:val="-3"/>
        </w:rPr>
        <w:t xml:space="preserve">Accounting is an ever-evolving information system that measures business activity, processes the information into financial reports and communicates the results to various decision makers in society. As such, it serves a number of purposes. First, accounting systems produce information that will assist management in making day-to-day operational and long-term strategic decisions. Second, it is used to generate information for use in filing tax returns. Third, it is a system of external reporting that is used in decision-making by creditors, shareholders, prospective investors, regulators and others who do not have direct access to companies' financial records.  In financial accounting, we mostly deal with this last objective. </w:t>
      </w:r>
    </w:p>
    <w:p w:rsidR="004176D8" w:rsidRDefault="004176D8" w:rsidP="004176D8">
      <w:pPr>
        <w:tabs>
          <w:tab w:val="left" w:pos="0"/>
        </w:tabs>
        <w:suppressAutoHyphens/>
        <w:ind w:left="720"/>
        <w:rPr>
          <w:spacing w:val="-3"/>
        </w:rPr>
      </w:pPr>
    </w:p>
    <w:p w:rsidR="004176D8" w:rsidRDefault="004176D8" w:rsidP="004176D8">
      <w:pPr>
        <w:tabs>
          <w:tab w:val="left" w:pos="720"/>
        </w:tabs>
        <w:suppressAutoHyphens/>
        <w:ind w:left="720" w:hanging="720"/>
      </w:pPr>
      <w:r>
        <w:rPr>
          <w:spacing w:val="-3"/>
        </w:rPr>
        <w:tab/>
        <w:t xml:space="preserve">The course starts by providing a comprehensive introduction to </w:t>
      </w:r>
      <w:r>
        <w:t xml:space="preserve">the fundamental accounting concepts and principles underlying the preparation and use of financial statements, </w:t>
      </w:r>
      <w:r>
        <w:rPr>
          <w:spacing w:val="-3"/>
        </w:rPr>
        <w:t xml:space="preserve">with an emphasis </w:t>
      </w:r>
      <w:r>
        <w:t>on how financial information is used in resource allocation decisions by users internal and external to the firm. Next, the following topics are covered in sequence: the recording cycle (how business transactions are analyzed, recorded, stored, summarized in the form of financial statements, under accrual basis of accounting); the content and the format of the four basic financial statements (balance sheet, income statement, statement of changes in owner’s equity, and cash-flow statement); determination  of inventory costs and  cost of the goods sold in merchandising firms; plant assets and their depreciation; liabilities vs. owner’s equity (if time permits); and analysis of financial statements through  basic financial ratio analysis.</w:t>
      </w:r>
    </w:p>
    <w:p w:rsidR="004176D8" w:rsidRDefault="004176D8" w:rsidP="004176D8">
      <w:pPr>
        <w:tabs>
          <w:tab w:val="left" w:pos="720"/>
        </w:tabs>
        <w:suppressAutoHyphens/>
        <w:ind w:left="720" w:hanging="720"/>
        <w:rPr>
          <w:spacing w:val="-3"/>
        </w:rPr>
      </w:pPr>
    </w:p>
    <w:p w:rsidR="00836485" w:rsidRDefault="00836485" w:rsidP="004176D8">
      <w:pPr>
        <w:tabs>
          <w:tab w:val="left" w:pos="720"/>
        </w:tabs>
        <w:suppressAutoHyphens/>
        <w:ind w:left="720" w:hanging="720"/>
        <w:rPr>
          <w:spacing w:val="-3"/>
        </w:rPr>
      </w:pPr>
    </w:p>
    <w:p w:rsidR="00836485" w:rsidRDefault="00836485" w:rsidP="004176D8">
      <w:pPr>
        <w:tabs>
          <w:tab w:val="left" w:pos="720"/>
        </w:tabs>
        <w:suppressAutoHyphens/>
        <w:ind w:left="720" w:hanging="720"/>
        <w:rPr>
          <w:spacing w:val="-3"/>
        </w:rPr>
      </w:pPr>
    </w:p>
    <w:p w:rsidR="00836485" w:rsidRDefault="00836485" w:rsidP="004176D8">
      <w:pPr>
        <w:tabs>
          <w:tab w:val="left" w:pos="720"/>
        </w:tabs>
        <w:suppressAutoHyphens/>
        <w:ind w:left="720" w:hanging="720"/>
        <w:rPr>
          <w:spacing w:val="-3"/>
        </w:rPr>
      </w:pPr>
    </w:p>
    <w:p w:rsidR="00836485" w:rsidRDefault="00836485" w:rsidP="004176D8">
      <w:pPr>
        <w:tabs>
          <w:tab w:val="left" w:pos="720"/>
        </w:tabs>
        <w:suppressAutoHyphens/>
        <w:ind w:left="720" w:hanging="720"/>
        <w:rPr>
          <w:spacing w:val="-3"/>
        </w:rPr>
      </w:pPr>
    </w:p>
    <w:p w:rsidR="00BA7B3D" w:rsidRDefault="00BA7B3D" w:rsidP="004176D8">
      <w:pPr>
        <w:tabs>
          <w:tab w:val="left" w:pos="720"/>
        </w:tabs>
        <w:suppressAutoHyphens/>
        <w:ind w:left="720" w:hanging="720"/>
        <w:rPr>
          <w:spacing w:val="-3"/>
        </w:rPr>
      </w:pPr>
    </w:p>
    <w:p w:rsidR="00BA7B3D" w:rsidRDefault="00BA7B3D" w:rsidP="004176D8">
      <w:pPr>
        <w:tabs>
          <w:tab w:val="left" w:pos="720"/>
        </w:tabs>
        <w:suppressAutoHyphens/>
        <w:ind w:left="720" w:hanging="720"/>
        <w:rPr>
          <w:spacing w:val="-3"/>
        </w:rPr>
      </w:pPr>
    </w:p>
    <w:p w:rsidR="0095620F" w:rsidRDefault="0095620F" w:rsidP="004176D8">
      <w:pPr>
        <w:tabs>
          <w:tab w:val="left" w:pos="720"/>
        </w:tabs>
        <w:suppressAutoHyphens/>
        <w:ind w:left="720" w:hanging="720"/>
        <w:rPr>
          <w:spacing w:val="-3"/>
        </w:rPr>
      </w:pPr>
    </w:p>
    <w:p w:rsidR="0095620F" w:rsidRDefault="0095620F" w:rsidP="004176D8">
      <w:pPr>
        <w:tabs>
          <w:tab w:val="left" w:pos="720"/>
        </w:tabs>
        <w:suppressAutoHyphens/>
        <w:ind w:left="720" w:hanging="720"/>
        <w:rPr>
          <w:spacing w:val="-3"/>
        </w:rPr>
      </w:pPr>
    </w:p>
    <w:p w:rsidR="004176D8" w:rsidRDefault="004176D8" w:rsidP="004176D8"/>
    <w:p w:rsidR="004176D8" w:rsidRDefault="004176D8" w:rsidP="004176D8">
      <w:pPr>
        <w:rPr>
          <w:b/>
        </w:rPr>
      </w:pPr>
      <w:r w:rsidRPr="004A58DE">
        <w:rPr>
          <w:b/>
        </w:rPr>
        <w:t>Learning Outcomes:</w:t>
      </w:r>
      <w:r>
        <w:rPr>
          <w:b/>
        </w:rPr>
        <w:t xml:space="preserve"> </w:t>
      </w:r>
    </w:p>
    <w:p w:rsidR="004176D8" w:rsidRDefault="004176D8" w:rsidP="004176D8">
      <w:r>
        <w:t>Upon successful completion of the course, the student should be able to:</w:t>
      </w:r>
      <w:r>
        <w:tab/>
      </w:r>
    </w:p>
    <w:p w:rsidR="004176D8" w:rsidRDefault="004176D8" w:rsidP="004176D8">
      <w:pPr>
        <w:numPr>
          <w:ilvl w:val="0"/>
          <w:numId w:val="2"/>
        </w:numPr>
        <w:tabs>
          <w:tab w:val="left" w:pos="0"/>
        </w:tabs>
        <w:suppressAutoHyphens/>
        <w:rPr>
          <w:spacing w:val="-3"/>
        </w:rPr>
      </w:pPr>
      <w:r>
        <w:rPr>
          <w:spacing w:val="-3"/>
        </w:rPr>
        <w:t>Explain how accounting information is used in resource allocation decisions by users internal and external to the firm,</w:t>
      </w:r>
    </w:p>
    <w:p w:rsidR="004176D8" w:rsidRDefault="004176D8" w:rsidP="004176D8">
      <w:pPr>
        <w:numPr>
          <w:ilvl w:val="0"/>
          <w:numId w:val="2"/>
        </w:numPr>
        <w:tabs>
          <w:tab w:val="left" w:pos="0"/>
        </w:tabs>
        <w:suppressAutoHyphens/>
        <w:rPr>
          <w:spacing w:val="-3"/>
        </w:rPr>
      </w:pPr>
      <w:r>
        <w:rPr>
          <w:spacing w:val="-3"/>
        </w:rPr>
        <w:t>Describe the basic assumptions, concepts and principles of financial accounting,</w:t>
      </w:r>
    </w:p>
    <w:p w:rsidR="004176D8" w:rsidRDefault="004176D8" w:rsidP="004176D8">
      <w:pPr>
        <w:numPr>
          <w:ilvl w:val="0"/>
          <w:numId w:val="2"/>
        </w:numPr>
        <w:tabs>
          <w:tab w:val="left" w:pos="0"/>
        </w:tabs>
        <w:suppressAutoHyphens/>
        <w:rPr>
          <w:spacing w:val="-3"/>
        </w:rPr>
      </w:pPr>
      <w:r>
        <w:rPr>
          <w:spacing w:val="-3"/>
        </w:rPr>
        <w:t>Analyze business transactions in terms of their effect on the financial statements and be able to record them formally in company books,</w:t>
      </w:r>
    </w:p>
    <w:p w:rsidR="004176D8" w:rsidRDefault="004176D8" w:rsidP="004176D8">
      <w:pPr>
        <w:numPr>
          <w:ilvl w:val="0"/>
          <w:numId w:val="2"/>
        </w:numPr>
        <w:tabs>
          <w:tab w:val="left" w:pos="0"/>
        </w:tabs>
        <w:suppressAutoHyphens/>
        <w:rPr>
          <w:spacing w:val="-3"/>
        </w:rPr>
      </w:pPr>
      <w:r>
        <w:rPr>
          <w:spacing w:val="-3"/>
        </w:rPr>
        <w:t>Distinguish cash flows (cash basis) from income measurement (accrual basis) ,</w:t>
      </w:r>
    </w:p>
    <w:p w:rsidR="004176D8" w:rsidRDefault="004176D8" w:rsidP="004176D8">
      <w:pPr>
        <w:numPr>
          <w:ilvl w:val="0"/>
          <w:numId w:val="2"/>
        </w:numPr>
        <w:tabs>
          <w:tab w:val="left" w:pos="0"/>
        </w:tabs>
        <w:suppressAutoHyphens/>
        <w:rPr>
          <w:spacing w:val="-3"/>
        </w:rPr>
      </w:pPr>
      <w:r>
        <w:rPr>
          <w:spacing w:val="-3"/>
        </w:rPr>
        <w:t>Prepare a set of simple financial statements and classify their components for a more meaningful interpretation of the statements,</w:t>
      </w:r>
    </w:p>
    <w:p w:rsidR="004176D8" w:rsidRDefault="004176D8" w:rsidP="004176D8">
      <w:pPr>
        <w:numPr>
          <w:ilvl w:val="0"/>
          <w:numId w:val="2"/>
        </w:numPr>
        <w:tabs>
          <w:tab w:val="left" w:pos="0"/>
        </w:tabs>
        <w:suppressAutoHyphens/>
        <w:rPr>
          <w:spacing w:val="-3"/>
        </w:rPr>
      </w:pPr>
      <w:r>
        <w:rPr>
          <w:spacing w:val="-3"/>
        </w:rPr>
        <w:t>Broadly assess the financial position, profitability and cash flows of a firm through simple ratio analysis.</w:t>
      </w:r>
    </w:p>
    <w:p w:rsidR="004176D8" w:rsidRDefault="004176D8" w:rsidP="004176D8">
      <w:pPr>
        <w:numPr>
          <w:ilvl w:val="0"/>
          <w:numId w:val="2"/>
        </w:numPr>
        <w:tabs>
          <w:tab w:val="left" w:pos="0"/>
        </w:tabs>
        <w:suppressAutoHyphens/>
        <w:rPr>
          <w:spacing w:val="-3"/>
        </w:rPr>
      </w:pPr>
      <w:r>
        <w:rPr>
          <w:spacing w:val="-3"/>
        </w:rPr>
        <w:t>Understand and use basic accounting/financial terminology.</w:t>
      </w:r>
    </w:p>
    <w:p w:rsidR="004176D8" w:rsidRDefault="004176D8" w:rsidP="004176D8">
      <w:pPr>
        <w:tabs>
          <w:tab w:val="left" w:pos="0"/>
        </w:tabs>
        <w:suppressAutoHyphens/>
        <w:ind w:left="720" w:hanging="720"/>
        <w:rPr>
          <w:spacing w:val="-3"/>
        </w:rPr>
      </w:pPr>
      <w:r>
        <w:rPr>
          <w:b/>
          <w:i/>
          <w:spacing w:val="-3"/>
        </w:rPr>
        <w:tab/>
      </w:r>
    </w:p>
    <w:p w:rsidR="004176D8" w:rsidRPr="00800DD8" w:rsidRDefault="004176D8" w:rsidP="004176D8">
      <w:pPr>
        <w:tabs>
          <w:tab w:val="left" w:pos="0"/>
        </w:tabs>
        <w:suppressAutoHyphens/>
        <w:spacing w:after="72"/>
        <w:jc w:val="both"/>
        <w:rPr>
          <w:b/>
          <w:spacing w:val="-3"/>
        </w:rPr>
      </w:pPr>
      <w:r w:rsidRPr="00800DD8">
        <w:rPr>
          <w:b/>
          <w:spacing w:val="-3"/>
        </w:rPr>
        <w:t>Course Material:</w:t>
      </w:r>
    </w:p>
    <w:p w:rsidR="004176D8" w:rsidRDefault="004176D8" w:rsidP="00BC2A5B">
      <w:pPr>
        <w:tabs>
          <w:tab w:val="left" w:pos="0"/>
        </w:tabs>
        <w:suppressAutoHyphens/>
        <w:spacing w:after="72"/>
        <w:ind w:left="360"/>
        <w:jc w:val="both"/>
        <w:rPr>
          <w:b/>
          <w:i/>
          <w:spacing w:val="-3"/>
        </w:rPr>
      </w:pPr>
      <w:r>
        <w:rPr>
          <w:b/>
          <w:i/>
          <w:spacing w:val="-3"/>
        </w:rPr>
        <w:t>Textbook:</w:t>
      </w:r>
    </w:p>
    <w:p w:rsidR="007D1339" w:rsidRPr="00191B94" w:rsidRDefault="007D1339" w:rsidP="00F8279A">
      <w:pPr>
        <w:pStyle w:val="ListeParagraf"/>
        <w:numPr>
          <w:ilvl w:val="0"/>
          <w:numId w:val="5"/>
        </w:numPr>
        <w:tabs>
          <w:tab w:val="left" w:pos="0"/>
        </w:tabs>
        <w:suppressAutoHyphens/>
        <w:jc w:val="both"/>
        <w:rPr>
          <w:bCs/>
          <w:i/>
        </w:rPr>
      </w:pPr>
      <w:bookmarkStart w:id="0" w:name="OLE_LINK15"/>
      <w:bookmarkStart w:id="1" w:name="OLE_LINK16"/>
      <w:r w:rsidRPr="00191B94">
        <w:rPr>
          <w:bCs/>
          <w:i/>
        </w:rPr>
        <w:t>Financial Accounting 12</w:t>
      </w:r>
      <w:r w:rsidRPr="00191B94">
        <w:rPr>
          <w:bCs/>
          <w:i/>
          <w:vertAlign w:val="superscript"/>
        </w:rPr>
        <w:t>th</w:t>
      </w:r>
      <w:r w:rsidRPr="00191B94">
        <w:rPr>
          <w:bCs/>
          <w:i/>
        </w:rPr>
        <w:t xml:space="preserve"> edition </w:t>
      </w:r>
      <w:proofErr w:type="spellStart"/>
      <w:r w:rsidRPr="00191B94">
        <w:rPr>
          <w:bCs/>
          <w:i/>
        </w:rPr>
        <w:t>MyAccountingLab</w:t>
      </w:r>
      <w:proofErr w:type="spellEnd"/>
      <w:r w:rsidRPr="00191B94">
        <w:rPr>
          <w:bCs/>
          <w:i/>
        </w:rPr>
        <w:t xml:space="preserve"> with Pearson </w:t>
      </w:r>
      <w:proofErr w:type="spellStart"/>
      <w:r w:rsidRPr="00191B94">
        <w:rPr>
          <w:bCs/>
          <w:i/>
        </w:rPr>
        <w:t>eText</w:t>
      </w:r>
      <w:proofErr w:type="spellEnd"/>
      <w:r w:rsidRPr="00191B94">
        <w:rPr>
          <w:bCs/>
          <w:i/>
        </w:rPr>
        <w:t xml:space="preserve"> Standalone Access Code, </w:t>
      </w:r>
      <w:r w:rsidRPr="00191B94">
        <w:rPr>
          <w:i/>
          <w:color w:val="000000"/>
          <w:shd w:val="clear" w:color="auto" w:fill="FFFFFF"/>
        </w:rPr>
        <w:t xml:space="preserve">ISBN 9780132871488     </w:t>
      </w:r>
      <w:r w:rsidRPr="00191B94">
        <w:rPr>
          <w:bCs/>
          <w:i/>
        </w:rPr>
        <w:t xml:space="preserve">by, C. William Thomas, Wendy M. </w:t>
      </w:r>
      <w:proofErr w:type="spellStart"/>
      <w:r w:rsidRPr="00191B94">
        <w:rPr>
          <w:bCs/>
          <w:i/>
        </w:rPr>
        <w:t>Tietz</w:t>
      </w:r>
      <w:proofErr w:type="spellEnd"/>
      <w:r w:rsidRPr="00191B94">
        <w:rPr>
          <w:bCs/>
          <w:i/>
        </w:rPr>
        <w:t>, Walter T. Harrison</w:t>
      </w:r>
    </w:p>
    <w:p w:rsidR="007D1339" w:rsidRPr="007D1339" w:rsidRDefault="007D1339" w:rsidP="007D1339">
      <w:pPr>
        <w:pStyle w:val="ListeParagraf"/>
        <w:numPr>
          <w:ilvl w:val="0"/>
          <w:numId w:val="5"/>
        </w:numPr>
        <w:tabs>
          <w:tab w:val="left" w:pos="0"/>
        </w:tabs>
        <w:suppressAutoHyphens/>
        <w:jc w:val="both"/>
        <w:rPr>
          <w:bCs/>
          <w:i/>
        </w:rPr>
      </w:pPr>
      <w:r w:rsidRPr="007D1339">
        <w:rPr>
          <w:bCs/>
          <w:i/>
        </w:rPr>
        <w:t>Pearson</w:t>
      </w:r>
    </w:p>
    <w:bookmarkEnd w:id="0"/>
    <w:bookmarkEnd w:id="1"/>
    <w:p w:rsidR="00BC2A5B" w:rsidRPr="007D1339" w:rsidRDefault="00836485" w:rsidP="007D1339">
      <w:pPr>
        <w:autoSpaceDE w:val="0"/>
        <w:autoSpaceDN w:val="0"/>
        <w:adjustRightInd w:val="0"/>
        <w:rPr>
          <w:spacing w:val="-3"/>
        </w:rPr>
      </w:pPr>
      <w:r w:rsidRPr="007D1339">
        <w:rPr>
          <w:rFonts w:ascii="TimesNewRoman" w:eastAsiaTheme="minorHAnsi" w:hAnsi="TimesNewRoman" w:cs="TimesNewRoman"/>
          <w:sz w:val="23"/>
          <w:szCs w:val="23"/>
          <w:lang w:val="tr-TR"/>
        </w:rPr>
        <w:t xml:space="preserve"> </w:t>
      </w:r>
      <w:proofErr w:type="spellStart"/>
      <w:r w:rsidRPr="007D1339">
        <w:rPr>
          <w:rFonts w:ascii="TimesNewRoman" w:eastAsiaTheme="minorHAnsi" w:hAnsi="TimesNewRoman" w:cs="TimesNewRoman"/>
          <w:sz w:val="23"/>
          <w:szCs w:val="23"/>
          <w:lang w:val="tr-TR"/>
        </w:rPr>
        <w:t>Pearson</w:t>
      </w:r>
      <w:proofErr w:type="spellEnd"/>
      <w:r w:rsidR="00BC2A5B" w:rsidRPr="007D1339">
        <w:rPr>
          <w:rFonts w:ascii="TimesNewRoman" w:eastAsiaTheme="minorHAnsi" w:hAnsi="TimesNewRoman" w:cs="TimesNewRoman"/>
          <w:sz w:val="23"/>
          <w:szCs w:val="23"/>
          <w:lang w:val="tr-TR"/>
        </w:rPr>
        <w:t xml:space="preserve"> </w:t>
      </w:r>
      <w:proofErr w:type="spellStart"/>
      <w:r w:rsidR="00BC2A5B" w:rsidRPr="007D1339">
        <w:rPr>
          <w:rFonts w:ascii="TimesNewRoman" w:eastAsiaTheme="minorHAnsi" w:hAnsi="TimesNewRoman" w:cs="TimesNewRoman"/>
          <w:sz w:val="23"/>
          <w:szCs w:val="23"/>
          <w:lang w:val="tr-TR"/>
        </w:rPr>
        <w:t>MyAccountingLab</w:t>
      </w:r>
      <w:proofErr w:type="spellEnd"/>
      <w:r w:rsidR="00BC2A5B" w:rsidRPr="007D1339">
        <w:rPr>
          <w:rFonts w:ascii="TimesNewRoman" w:eastAsiaTheme="minorHAnsi" w:hAnsi="TimesNewRoman" w:cs="TimesNewRoman"/>
          <w:sz w:val="23"/>
          <w:szCs w:val="23"/>
          <w:lang w:val="tr-TR"/>
        </w:rPr>
        <w:t xml:space="preserve"> </w:t>
      </w:r>
      <w:proofErr w:type="spellStart"/>
      <w:r w:rsidR="00BC2A5B" w:rsidRPr="007D1339">
        <w:rPr>
          <w:rFonts w:ascii="TimesNewRoman" w:eastAsiaTheme="minorHAnsi" w:hAnsi="TimesNewRoman" w:cs="TimesNewRoman"/>
          <w:sz w:val="23"/>
          <w:szCs w:val="23"/>
          <w:lang w:val="tr-TR"/>
        </w:rPr>
        <w:t>will</w:t>
      </w:r>
      <w:proofErr w:type="spellEnd"/>
      <w:r w:rsidR="00BC2A5B" w:rsidRPr="007D1339">
        <w:rPr>
          <w:rFonts w:ascii="TimesNewRoman" w:eastAsiaTheme="minorHAnsi" w:hAnsi="TimesNewRoman" w:cs="TimesNewRoman"/>
          <w:sz w:val="23"/>
          <w:szCs w:val="23"/>
          <w:lang w:val="tr-TR"/>
        </w:rPr>
        <w:t xml:space="preserve"> be </w:t>
      </w:r>
      <w:proofErr w:type="spellStart"/>
      <w:r w:rsidR="00BC2A5B" w:rsidRPr="007D1339">
        <w:rPr>
          <w:rFonts w:ascii="TimesNewRoman" w:eastAsiaTheme="minorHAnsi" w:hAnsi="TimesNewRoman" w:cs="TimesNewRoman"/>
          <w:sz w:val="23"/>
          <w:szCs w:val="23"/>
          <w:lang w:val="tr-TR"/>
        </w:rPr>
        <w:t>heavily</w:t>
      </w:r>
      <w:proofErr w:type="spellEnd"/>
      <w:r w:rsidR="00BC2A5B" w:rsidRPr="007D1339">
        <w:rPr>
          <w:rFonts w:ascii="TimesNewRoman" w:eastAsiaTheme="minorHAnsi" w:hAnsi="TimesNewRoman" w:cs="TimesNewRoman"/>
          <w:sz w:val="23"/>
          <w:szCs w:val="23"/>
          <w:lang w:val="tr-TR"/>
        </w:rPr>
        <w:t xml:space="preserve"> </w:t>
      </w:r>
      <w:proofErr w:type="spellStart"/>
      <w:r w:rsidR="00BC2A5B" w:rsidRPr="007D1339">
        <w:rPr>
          <w:rFonts w:ascii="TimesNewRoman" w:eastAsiaTheme="minorHAnsi" w:hAnsi="TimesNewRoman" w:cs="TimesNewRoman"/>
          <w:sz w:val="23"/>
          <w:szCs w:val="23"/>
          <w:lang w:val="tr-TR"/>
        </w:rPr>
        <w:t>used</w:t>
      </w:r>
      <w:proofErr w:type="spellEnd"/>
      <w:r w:rsidR="00BC2A5B" w:rsidRPr="007D1339">
        <w:rPr>
          <w:rFonts w:ascii="TimesNewRoman" w:eastAsiaTheme="minorHAnsi" w:hAnsi="TimesNewRoman" w:cs="TimesNewRoman"/>
          <w:sz w:val="23"/>
          <w:szCs w:val="23"/>
          <w:lang w:val="tr-TR"/>
        </w:rPr>
        <w:t xml:space="preserve"> </w:t>
      </w:r>
      <w:r w:rsidRPr="007D1339">
        <w:rPr>
          <w:rFonts w:ascii="TimesNewRoman" w:eastAsiaTheme="minorHAnsi" w:hAnsi="TimesNewRoman" w:cs="TimesNewRoman"/>
          <w:sz w:val="23"/>
          <w:szCs w:val="23"/>
          <w:lang w:val="tr-TR"/>
        </w:rPr>
        <w:t xml:space="preserve">in </w:t>
      </w:r>
      <w:proofErr w:type="spellStart"/>
      <w:r w:rsidRPr="007D1339">
        <w:rPr>
          <w:rFonts w:ascii="TimesNewRoman" w:eastAsiaTheme="minorHAnsi" w:hAnsi="TimesNewRoman" w:cs="TimesNewRoman"/>
          <w:sz w:val="23"/>
          <w:szCs w:val="23"/>
          <w:lang w:val="tr-TR"/>
        </w:rPr>
        <w:t>homework</w:t>
      </w:r>
      <w:proofErr w:type="spellEnd"/>
      <w:r w:rsidRPr="007D1339">
        <w:rPr>
          <w:rFonts w:ascii="TimesNewRoman" w:eastAsiaTheme="minorHAnsi" w:hAnsi="TimesNewRoman" w:cs="TimesNewRoman"/>
          <w:sz w:val="23"/>
          <w:szCs w:val="23"/>
          <w:lang w:val="tr-TR"/>
        </w:rPr>
        <w:t xml:space="preserve"> </w:t>
      </w:r>
      <w:proofErr w:type="spellStart"/>
      <w:r w:rsidRPr="007D1339">
        <w:rPr>
          <w:rFonts w:ascii="TimesNewRoman" w:eastAsiaTheme="minorHAnsi" w:hAnsi="TimesNewRoman" w:cs="TimesNewRoman"/>
          <w:sz w:val="23"/>
          <w:szCs w:val="23"/>
          <w:lang w:val="tr-TR"/>
        </w:rPr>
        <w:t>assignments</w:t>
      </w:r>
      <w:proofErr w:type="spellEnd"/>
      <w:r w:rsidRPr="007D1339">
        <w:rPr>
          <w:rFonts w:ascii="TimesNewRoman" w:eastAsiaTheme="minorHAnsi" w:hAnsi="TimesNewRoman" w:cs="TimesNewRoman"/>
          <w:sz w:val="23"/>
          <w:szCs w:val="23"/>
          <w:lang w:val="tr-TR"/>
        </w:rPr>
        <w:t>,</w:t>
      </w:r>
      <w:r w:rsidR="00BC2A5B" w:rsidRPr="007D1339">
        <w:rPr>
          <w:rFonts w:ascii="TimesNewRoman" w:eastAsiaTheme="minorHAnsi" w:hAnsi="TimesNewRoman" w:cs="TimesNewRoman"/>
          <w:sz w:val="23"/>
          <w:szCs w:val="23"/>
          <w:lang w:val="tr-TR"/>
        </w:rPr>
        <w:t xml:space="preserve"> </w:t>
      </w:r>
      <w:proofErr w:type="spellStart"/>
      <w:r w:rsidR="00BC2A5B" w:rsidRPr="007D1339">
        <w:rPr>
          <w:rFonts w:ascii="TimesNewRoman" w:eastAsiaTheme="minorHAnsi" w:hAnsi="TimesNewRoman" w:cs="TimesNewRoman"/>
          <w:sz w:val="23"/>
          <w:szCs w:val="23"/>
          <w:lang w:val="tr-TR"/>
        </w:rPr>
        <w:t>and</w:t>
      </w:r>
      <w:proofErr w:type="spellEnd"/>
      <w:r w:rsidR="00BC2A5B" w:rsidRPr="007D1339">
        <w:rPr>
          <w:rFonts w:ascii="TimesNewRoman" w:eastAsiaTheme="minorHAnsi" w:hAnsi="TimesNewRoman" w:cs="TimesNewRoman"/>
          <w:sz w:val="23"/>
          <w:szCs w:val="23"/>
          <w:lang w:val="tr-TR"/>
        </w:rPr>
        <w:t xml:space="preserve"> </w:t>
      </w:r>
      <w:proofErr w:type="spellStart"/>
      <w:r w:rsidR="00BC2A5B" w:rsidRPr="007D1339">
        <w:rPr>
          <w:rFonts w:ascii="TimesNewRoman" w:eastAsiaTheme="minorHAnsi" w:hAnsi="TimesNewRoman" w:cs="TimesNewRoman"/>
          <w:sz w:val="23"/>
          <w:szCs w:val="23"/>
          <w:lang w:val="tr-TR"/>
        </w:rPr>
        <w:t>will</w:t>
      </w:r>
      <w:proofErr w:type="spellEnd"/>
      <w:r w:rsidR="00BC2A5B" w:rsidRPr="007D1339">
        <w:rPr>
          <w:rFonts w:ascii="TimesNewRoman" w:eastAsiaTheme="minorHAnsi" w:hAnsi="TimesNewRoman" w:cs="TimesNewRoman"/>
          <w:sz w:val="23"/>
          <w:szCs w:val="23"/>
          <w:lang w:val="tr-TR"/>
        </w:rPr>
        <w:t xml:space="preserve"> be a </w:t>
      </w:r>
      <w:proofErr w:type="spellStart"/>
      <w:r w:rsidR="00BC2A5B" w:rsidRPr="007D1339">
        <w:rPr>
          <w:rFonts w:ascii="TimesNewRoman" w:eastAsiaTheme="minorHAnsi" w:hAnsi="TimesNewRoman" w:cs="TimesNewRoman"/>
          <w:sz w:val="23"/>
          <w:szCs w:val="23"/>
          <w:lang w:val="tr-TR"/>
        </w:rPr>
        <w:t>very</w:t>
      </w:r>
      <w:proofErr w:type="spellEnd"/>
      <w:r w:rsidR="00BC2A5B" w:rsidRPr="007D1339">
        <w:rPr>
          <w:rFonts w:ascii="TimesNewRoman" w:eastAsiaTheme="minorHAnsi" w:hAnsi="TimesNewRoman" w:cs="TimesNewRoman"/>
          <w:sz w:val="23"/>
          <w:szCs w:val="23"/>
          <w:lang w:val="tr-TR"/>
        </w:rPr>
        <w:t xml:space="preserve"> </w:t>
      </w:r>
      <w:proofErr w:type="spellStart"/>
      <w:r w:rsidR="00BC2A5B" w:rsidRPr="007D1339">
        <w:rPr>
          <w:rFonts w:ascii="TimesNewRoman" w:eastAsiaTheme="minorHAnsi" w:hAnsi="TimesNewRoman" w:cs="TimesNewRoman"/>
          <w:sz w:val="23"/>
          <w:szCs w:val="23"/>
          <w:lang w:val="tr-TR"/>
        </w:rPr>
        <w:t>useful</w:t>
      </w:r>
      <w:proofErr w:type="spellEnd"/>
      <w:r w:rsidR="00BC2A5B" w:rsidRPr="007D1339">
        <w:rPr>
          <w:rFonts w:ascii="TimesNewRoman" w:eastAsiaTheme="minorHAnsi" w:hAnsi="TimesNewRoman" w:cs="TimesNewRoman"/>
          <w:sz w:val="23"/>
          <w:szCs w:val="23"/>
          <w:lang w:val="tr-TR"/>
        </w:rPr>
        <w:t xml:space="preserve"> </w:t>
      </w:r>
      <w:proofErr w:type="spellStart"/>
      <w:r w:rsidR="00BC2A5B" w:rsidRPr="007D1339">
        <w:rPr>
          <w:rFonts w:ascii="TimesNewRoman" w:eastAsiaTheme="minorHAnsi" w:hAnsi="TimesNewRoman" w:cs="TimesNewRoman"/>
          <w:sz w:val="23"/>
          <w:szCs w:val="23"/>
          <w:lang w:val="tr-TR"/>
        </w:rPr>
        <w:t>tool</w:t>
      </w:r>
      <w:proofErr w:type="spellEnd"/>
      <w:r w:rsidR="00BC2A5B" w:rsidRPr="007D1339">
        <w:rPr>
          <w:rFonts w:ascii="TimesNewRoman" w:eastAsiaTheme="minorHAnsi" w:hAnsi="TimesNewRoman" w:cs="TimesNewRoman"/>
          <w:sz w:val="23"/>
          <w:szCs w:val="23"/>
          <w:lang w:val="tr-TR"/>
        </w:rPr>
        <w:t xml:space="preserve"> in self-</w:t>
      </w:r>
      <w:proofErr w:type="spellStart"/>
      <w:r w:rsidR="00BC2A5B" w:rsidRPr="007D1339">
        <w:rPr>
          <w:rFonts w:ascii="TimesNewRoman" w:eastAsiaTheme="minorHAnsi" w:hAnsi="TimesNewRoman" w:cs="TimesNewRoman"/>
          <w:sz w:val="23"/>
          <w:szCs w:val="23"/>
          <w:lang w:val="tr-TR"/>
        </w:rPr>
        <w:t>studying</w:t>
      </w:r>
      <w:proofErr w:type="spellEnd"/>
      <w:r w:rsidR="00BC2A5B" w:rsidRPr="007D1339">
        <w:rPr>
          <w:rFonts w:ascii="TimesNewRoman" w:eastAsiaTheme="minorHAnsi" w:hAnsi="TimesNewRoman" w:cs="TimesNewRoman"/>
          <w:sz w:val="23"/>
          <w:szCs w:val="23"/>
          <w:lang w:val="tr-TR"/>
        </w:rPr>
        <w:t xml:space="preserve"> </w:t>
      </w:r>
      <w:proofErr w:type="spellStart"/>
      <w:r w:rsidR="00BC2A5B" w:rsidRPr="007D1339">
        <w:rPr>
          <w:rFonts w:ascii="TimesNewRoman" w:eastAsiaTheme="minorHAnsi" w:hAnsi="TimesNewRoman" w:cs="TimesNewRoman"/>
          <w:sz w:val="23"/>
          <w:szCs w:val="23"/>
          <w:lang w:val="tr-TR"/>
        </w:rPr>
        <w:t>for</w:t>
      </w:r>
      <w:proofErr w:type="spellEnd"/>
      <w:r w:rsidR="00BC2A5B" w:rsidRPr="007D1339">
        <w:rPr>
          <w:rFonts w:ascii="TimesNewRoman" w:eastAsiaTheme="minorHAnsi" w:hAnsi="TimesNewRoman" w:cs="TimesNewRoman"/>
          <w:sz w:val="23"/>
          <w:szCs w:val="23"/>
          <w:lang w:val="tr-TR"/>
        </w:rPr>
        <w:t xml:space="preserve"> </w:t>
      </w:r>
      <w:proofErr w:type="spellStart"/>
      <w:r w:rsidR="00BC2A5B" w:rsidRPr="007D1339">
        <w:rPr>
          <w:rFonts w:ascii="TimesNewRoman" w:eastAsiaTheme="minorHAnsi" w:hAnsi="TimesNewRoman" w:cs="TimesNewRoman"/>
          <w:sz w:val="23"/>
          <w:szCs w:val="23"/>
          <w:lang w:val="tr-TR"/>
        </w:rPr>
        <w:t>your</w:t>
      </w:r>
      <w:proofErr w:type="spellEnd"/>
      <w:r w:rsidR="00BC2A5B" w:rsidRPr="007D1339">
        <w:rPr>
          <w:rFonts w:ascii="TimesNewRoman" w:eastAsiaTheme="minorHAnsi" w:hAnsi="TimesNewRoman" w:cs="TimesNewRoman"/>
          <w:sz w:val="23"/>
          <w:szCs w:val="23"/>
          <w:lang w:val="tr-TR"/>
        </w:rPr>
        <w:t xml:space="preserve"> </w:t>
      </w:r>
      <w:proofErr w:type="spellStart"/>
      <w:r w:rsidR="00BC2A5B" w:rsidRPr="007D1339">
        <w:rPr>
          <w:rFonts w:ascii="TimesNewRoman" w:eastAsiaTheme="minorHAnsi" w:hAnsi="TimesNewRoman" w:cs="TimesNewRoman"/>
          <w:sz w:val="23"/>
          <w:szCs w:val="23"/>
          <w:lang w:val="tr-TR"/>
        </w:rPr>
        <w:t>exams</w:t>
      </w:r>
      <w:proofErr w:type="spellEnd"/>
      <w:r w:rsidR="00BC2A5B" w:rsidRPr="007D1339">
        <w:rPr>
          <w:rFonts w:ascii="TimesNewRoman" w:eastAsiaTheme="minorHAnsi" w:hAnsi="TimesNewRoman" w:cs="TimesNewRoman"/>
          <w:sz w:val="23"/>
          <w:szCs w:val="23"/>
          <w:lang w:val="tr-TR"/>
        </w:rPr>
        <w:t xml:space="preserve"> </w:t>
      </w:r>
      <w:proofErr w:type="spellStart"/>
      <w:r w:rsidR="00BC2A5B" w:rsidRPr="007D1339">
        <w:rPr>
          <w:rFonts w:ascii="TimesNewRoman" w:eastAsiaTheme="minorHAnsi" w:hAnsi="TimesNewRoman" w:cs="TimesNewRoman"/>
          <w:sz w:val="23"/>
          <w:szCs w:val="23"/>
          <w:lang w:val="tr-TR"/>
        </w:rPr>
        <w:t>and</w:t>
      </w:r>
      <w:proofErr w:type="spellEnd"/>
      <w:r w:rsidR="00BC2A5B" w:rsidRPr="007D1339">
        <w:rPr>
          <w:rFonts w:ascii="TimesNewRoman" w:eastAsiaTheme="minorHAnsi" w:hAnsi="TimesNewRoman" w:cs="TimesNewRoman"/>
          <w:sz w:val="23"/>
          <w:szCs w:val="23"/>
          <w:lang w:val="tr-TR"/>
        </w:rPr>
        <w:t xml:space="preserve"> </w:t>
      </w:r>
      <w:proofErr w:type="spellStart"/>
      <w:r w:rsidR="00BC2A5B" w:rsidRPr="007D1339">
        <w:rPr>
          <w:rFonts w:ascii="TimesNewRoman" w:eastAsiaTheme="minorHAnsi" w:hAnsi="TimesNewRoman" w:cs="TimesNewRoman"/>
          <w:sz w:val="23"/>
          <w:szCs w:val="23"/>
          <w:lang w:val="tr-TR"/>
        </w:rPr>
        <w:t>quizzes</w:t>
      </w:r>
      <w:proofErr w:type="spellEnd"/>
      <w:r w:rsidR="00BC2A5B" w:rsidRPr="007D1339">
        <w:rPr>
          <w:rFonts w:ascii="TimesNewRoman" w:eastAsiaTheme="minorHAnsi" w:hAnsi="TimesNewRoman" w:cs="TimesNewRoman"/>
          <w:sz w:val="23"/>
          <w:szCs w:val="23"/>
          <w:lang w:val="tr-TR"/>
        </w:rPr>
        <w:t>.</w:t>
      </w:r>
    </w:p>
    <w:p w:rsidR="00BC2A5B" w:rsidRPr="00BC2A5B" w:rsidRDefault="00BC2A5B" w:rsidP="00BC2A5B">
      <w:pPr>
        <w:pStyle w:val="ListeParagraf"/>
        <w:tabs>
          <w:tab w:val="left" w:pos="0"/>
        </w:tabs>
        <w:suppressAutoHyphens/>
        <w:jc w:val="both"/>
        <w:rPr>
          <w:spacing w:val="-3"/>
        </w:rPr>
      </w:pPr>
    </w:p>
    <w:p w:rsidR="004176D8" w:rsidRPr="00C35AE2" w:rsidRDefault="004176D8" w:rsidP="004176D8">
      <w:pPr>
        <w:tabs>
          <w:tab w:val="left" w:pos="0"/>
        </w:tabs>
        <w:suppressAutoHyphens/>
        <w:ind w:left="720"/>
        <w:rPr>
          <w:spacing w:val="-3"/>
          <w:u w:val="single"/>
        </w:rPr>
      </w:pPr>
    </w:p>
    <w:p w:rsidR="004176D8" w:rsidRPr="007A50B7" w:rsidRDefault="004176D8" w:rsidP="004176D8">
      <w:pPr>
        <w:rPr>
          <w:b/>
        </w:rPr>
      </w:pPr>
      <w:r>
        <w:rPr>
          <w:b/>
        </w:rPr>
        <w:t>Instructional Design</w:t>
      </w:r>
      <w:r w:rsidRPr="007A50B7">
        <w:rPr>
          <w:b/>
        </w:rPr>
        <w:t>:</w:t>
      </w:r>
    </w:p>
    <w:p w:rsidR="004176D8" w:rsidRDefault="004176D8" w:rsidP="004176D8">
      <w:pPr>
        <w:tabs>
          <w:tab w:val="left" w:pos="0"/>
        </w:tabs>
        <w:suppressAutoHyphens/>
        <w:ind w:left="720" w:hanging="720"/>
        <w:rPr>
          <w:spacing w:val="-3"/>
        </w:rPr>
      </w:pPr>
      <w:r>
        <w:rPr>
          <w:spacing w:val="-3"/>
        </w:rPr>
        <w:tab/>
        <w:t xml:space="preserve">We will use a variety of learning approaches in this course.  The class sessions will usually consist of a mixture of lectures and class discussions where the students are expected to take part in the class discourse.  Some problems and short cases will also be solved and discussed in class.  We will examine some real-life financial statements. You will also prepare and present some short cases or parts of your term project in your groups throughout the semester. Finally, we will plan to have a guest lecturer if time permits.  </w:t>
      </w:r>
    </w:p>
    <w:p w:rsidR="004176D8" w:rsidRDefault="004176D8" w:rsidP="004176D8">
      <w:pPr>
        <w:tabs>
          <w:tab w:val="left" w:pos="0"/>
        </w:tabs>
        <w:suppressAutoHyphens/>
        <w:ind w:left="720" w:hanging="720"/>
        <w:rPr>
          <w:spacing w:val="-3"/>
        </w:rPr>
      </w:pPr>
    </w:p>
    <w:p w:rsidR="00BC2A5B" w:rsidRDefault="00BC2A5B" w:rsidP="004176D8">
      <w:pPr>
        <w:tabs>
          <w:tab w:val="left" w:pos="0"/>
        </w:tabs>
        <w:suppressAutoHyphens/>
        <w:ind w:left="720" w:hanging="720"/>
        <w:rPr>
          <w:spacing w:val="-3"/>
        </w:rPr>
      </w:pPr>
    </w:p>
    <w:p w:rsidR="00BC2A5B" w:rsidRDefault="00BC2A5B" w:rsidP="004176D8">
      <w:pPr>
        <w:tabs>
          <w:tab w:val="left" w:pos="0"/>
        </w:tabs>
        <w:suppressAutoHyphens/>
        <w:ind w:left="720" w:hanging="720"/>
        <w:rPr>
          <w:spacing w:val="-3"/>
        </w:rPr>
      </w:pPr>
    </w:p>
    <w:p w:rsidR="004176D8" w:rsidRPr="00800DD8" w:rsidRDefault="004176D8" w:rsidP="004176D8">
      <w:pPr>
        <w:tabs>
          <w:tab w:val="left" w:pos="0"/>
        </w:tabs>
        <w:suppressAutoHyphens/>
        <w:ind w:left="720" w:hanging="720"/>
        <w:rPr>
          <w:spacing w:val="-3"/>
        </w:rPr>
      </w:pPr>
      <w:r w:rsidRPr="00800DD8">
        <w:rPr>
          <w:b/>
          <w:spacing w:val="-3"/>
        </w:rPr>
        <w:t>Course Format and Expectations</w:t>
      </w:r>
      <w:r w:rsidRPr="00800DD8">
        <w:rPr>
          <w:b/>
          <w:smallCaps/>
          <w:spacing w:val="-3"/>
        </w:rPr>
        <w:t>:</w:t>
      </w:r>
      <w:r w:rsidRPr="00800DD8">
        <w:rPr>
          <w:spacing w:val="-3"/>
        </w:rPr>
        <w:t xml:space="preserve">  </w:t>
      </w:r>
    </w:p>
    <w:p w:rsidR="004176D8" w:rsidRDefault="004176D8" w:rsidP="004176D8">
      <w:pPr>
        <w:tabs>
          <w:tab w:val="left" w:pos="0"/>
        </w:tabs>
        <w:suppressAutoHyphens/>
        <w:ind w:left="720" w:hanging="720"/>
        <w:rPr>
          <w:spacing w:val="-3"/>
        </w:rPr>
      </w:pPr>
      <w:r>
        <w:rPr>
          <w:b/>
          <w:i/>
          <w:spacing w:val="-3"/>
        </w:rPr>
        <w:tab/>
      </w:r>
      <w:r>
        <w:rPr>
          <w:spacing w:val="-3"/>
        </w:rPr>
        <w:t xml:space="preserve">Many students find their first accounting course difficult. This is not so much related to any inherent difficulty of the course content, but to the </w:t>
      </w:r>
      <w:r>
        <w:rPr>
          <w:spacing w:val="-3"/>
          <w:u w:val="single"/>
        </w:rPr>
        <w:t>self-discipline</w:t>
      </w:r>
      <w:r>
        <w:rPr>
          <w:spacing w:val="-3"/>
        </w:rPr>
        <w:t xml:space="preserve"> necessary to master the course content. </w:t>
      </w:r>
      <w:r w:rsidRPr="0053003A">
        <w:rPr>
          <w:spacing w:val="-3"/>
          <w:u w:val="single"/>
        </w:rPr>
        <w:t xml:space="preserve">The content is </w:t>
      </w:r>
      <w:r w:rsidRPr="0053003A">
        <w:rPr>
          <w:i/>
          <w:spacing w:val="-3"/>
          <w:u w:val="single"/>
        </w:rPr>
        <w:t>very cumulative</w:t>
      </w:r>
      <w:r>
        <w:rPr>
          <w:spacing w:val="-3"/>
        </w:rPr>
        <w:t xml:space="preserve">.  That is, if a student fails to learn any piece of material at the beginning, this failure will virtually insure failure to learn nearly all subsequent material.  Also the students are expected to understand the logic behind the accounting rules rather than memorizing these rules. </w:t>
      </w:r>
    </w:p>
    <w:p w:rsidR="004176D8" w:rsidRDefault="004176D8" w:rsidP="004176D8">
      <w:pPr>
        <w:tabs>
          <w:tab w:val="left" w:pos="0"/>
        </w:tabs>
        <w:suppressAutoHyphens/>
        <w:rPr>
          <w:spacing w:val="-3"/>
        </w:rPr>
      </w:pPr>
    </w:p>
    <w:p w:rsidR="004176D8" w:rsidRDefault="004176D8" w:rsidP="004176D8">
      <w:pPr>
        <w:tabs>
          <w:tab w:val="left" w:pos="0"/>
        </w:tabs>
        <w:suppressAutoHyphens/>
        <w:ind w:left="720" w:hanging="720"/>
        <w:rPr>
          <w:spacing w:val="-3"/>
        </w:rPr>
      </w:pPr>
      <w:r>
        <w:rPr>
          <w:spacing w:val="-3"/>
        </w:rPr>
        <w:tab/>
        <w:t>As a result, the students are expected to attend each class period and come to class well prepared having done the required readings and homework. Since the topic is very cumulative, you also have to keep up-to-date with the material. It is important that you study regularly and do not fall behind.  I would suggest studying the material for each class in the following manner:</w:t>
      </w:r>
    </w:p>
    <w:p w:rsidR="004176D8" w:rsidRDefault="004176D8" w:rsidP="004176D8">
      <w:pPr>
        <w:tabs>
          <w:tab w:val="left" w:pos="0"/>
        </w:tabs>
        <w:suppressAutoHyphens/>
        <w:rPr>
          <w:spacing w:val="-3"/>
        </w:rPr>
      </w:pPr>
      <w:r>
        <w:rPr>
          <w:spacing w:val="-3"/>
        </w:rPr>
        <w:tab/>
        <w:t>1.  Read the assigned text pages.</w:t>
      </w:r>
    </w:p>
    <w:p w:rsidR="004176D8" w:rsidRDefault="004176D8" w:rsidP="004176D8">
      <w:pPr>
        <w:tabs>
          <w:tab w:val="left" w:pos="0"/>
        </w:tabs>
        <w:suppressAutoHyphens/>
        <w:rPr>
          <w:spacing w:val="-3"/>
        </w:rPr>
      </w:pPr>
      <w:r>
        <w:rPr>
          <w:spacing w:val="-3"/>
        </w:rPr>
        <w:tab/>
        <w:t xml:space="preserve">2.  Try some of the assigned problems from the text. </w:t>
      </w:r>
    </w:p>
    <w:p w:rsidR="004176D8" w:rsidRDefault="004176D8" w:rsidP="004176D8">
      <w:pPr>
        <w:tabs>
          <w:tab w:val="left" w:pos="0"/>
        </w:tabs>
        <w:suppressAutoHyphens/>
        <w:rPr>
          <w:spacing w:val="-3"/>
        </w:rPr>
      </w:pPr>
      <w:r>
        <w:rPr>
          <w:spacing w:val="-3"/>
        </w:rPr>
        <w:tab/>
        <w:t xml:space="preserve">3.  Attend the class where I will motivate and explain the assigned material, </w:t>
      </w:r>
    </w:p>
    <w:p w:rsidR="004176D8" w:rsidRDefault="004176D8" w:rsidP="004176D8">
      <w:pPr>
        <w:tabs>
          <w:tab w:val="left" w:pos="0"/>
        </w:tabs>
        <w:suppressAutoHyphens/>
        <w:rPr>
          <w:spacing w:val="-3"/>
        </w:rPr>
      </w:pPr>
      <w:r>
        <w:rPr>
          <w:spacing w:val="-3"/>
        </w:rPr>
        <w:tab/>
        <w:t xml:space="preserve">     </w:t>
      </w:r>
      <w:proofErr w:type="gramStart"/>
      <w:r>
        <w:rPr>
          <w:spacing w:val="-3"/>
        </w:rPr>
        <w:t>go</w:t>
      </w:r>
      <w:proofErr w:type="gramEnd"/>
      <w:r>
        <w:rPr>
          <w:spacing w:val="-3"/>
        </w:rPr>
        <w:t xml:space="preserve"> over a few selected problems, and answer your questions.</w:t>
      </w:r>
    </w:p>
    <w:p w:rsidR="004176D8" w:rsidRDefault="004176D8" w:rsidP="004176D8">
      <w:pPr>
        <w:numPr>
          <w:ilvl w:val="0"/>
          <w:numId w:val="4"/>
        </w:numPr>
        <w:tabs>
          <w:tab w:val="left" w:pos="0"/>
        </w:tabs>
        <w:suppressAutoHyphens/>
        <w:rPr>
          <w:spacing w:val="-3"/>
        </w:rPr>
      </w:pPr>
      <w:r>
        <w:rPr>
          <w:spacing w:val="-3"/>
        </w:rPr>
        <w:lastRenderedPageBreak/>
        <w:t>Review what was covered in class and solve your homework assignments and additional problems from your textbook and prepare your questions for the next meeting.</w:t>
      </w:r>
    </w:p>
    <w:p w:rsidR="004176D8" w:rsidRDefault="004176D8" w:rsidP="004176D8">
      <w:pPr>
        <w:tabs>
          <w:tab w:val="left" w:pos="0"/>
        </w:tabs>
        <w:suppressAutoHyphens/>
        <w:ind w:left="1065"/>
        <w:rPr>
          <w:spacing w:val="-3"/>
        </w:rPr>
      </w:pPr>
    </w:p>
    <w:p w:rsidR="004176D8" w:rsidRDefault="004176D8" w:rsidP="004176D8">
      <w:pPr>
        <w:tabs>
          <w:tab w:val="left" w:pos="720"/>
        </w:tabs>
        <w:suppressAutoHyphens/>
        <w:ind w:left="720" w:hanging="720"/>
        <w:rPr>
          <w:spacing w:val="-3"/>
        </w:rPr>
      </w:pPr>
      <w:r w:rsidRPr="00800DD8">
        <w:rPr>
          <w:b/>
          <w:spacing w:val="-3"/>
        </w:rPr>
        <w:t>Grading:</w:t>
      </w:r>
      <w:r>
        <w:rPr>
          <w:spacing w:val="-3"/>
        </w:rPr>
        <w:t xml:space="preserve">  Your course grade will be determined by: </w:t>
      </w:r>
    </w:p>
    <w:p w:rsidR="00CF7326" w:rsidRDefault="00CF7326" w:rsidP="004176D8">
      <w:pPr>
        <w:tabs>
          <w:tab w:val="left" w:pos="720"/>
        </w:tabs>
        <w:suppressAutoHyphens/>
        <w:ind w:left="720" w:hanging="720"/>
        <w:rPr>
          <w:spacing w:val="-3"/>
        </w:rPr>
      </w:pPr>
    </w:p>
    <w:p w:rsidR="004176D8" w:rsidRPr="00D66AD4" w:rsidRDefault="004176D8" w:rsidP="004176D8">
      <w:pPr>
        <w:tabs>
          <w:tab w:val="left" w:pos="720"/>
        </w:tabs>
        <w:suppressAutoHyphens/>
        <w:ind w:left="720" w:hanging="720"/>
        <w:rPr>
          <w:b/>
          <w:spacing w:val="-3"/>
        </w:rPr>
      </w:pPr>
      <w:r>
        <w:rPr>
          <w:b/>
          <w:i/>
          <w:spacing w:val="-3"/>
        </w:rPr>
        <w:tab/>
      </w:r>
      <w:r w:rsidRPr="00D66AD4">
        <w:rPr>
          <w:b/>
          <w:spacing w:val="-3"/>
        </w:rPr>
        <w:t xml:space="preserve">Midterm exam 1 </w:t>
      </w:r>
      <w:r w:rsidRPr="00D66AD4">
        <w:rPr>
          <w:b/>
          <w:spacing w:val="-3"/>
        </w:rPr>
        <w:tab/>
      </w:r>
      <w:r w:rsidRPr="00D66AD4">
        <w:rPr>
          <w:b/>
          <w:spacing w:val="-3"/>
        </w:rPr>
        <w:tab/>
      </w:r>
      <w:r w:rsidRPr="00D66AD4">
        <w:rPr>
          <w:b/>
          <w:spacing w:val="-3"/>
        </w:rPr>
        <w:tab/>
      </w:r>
      <w:r w:rsidRPr="00D66AD4">
        <w:rPr>
          <w:b/>
          <w:spacing w:val="-3"/>
        </w:rPr>
        <w:tab/>
      </w:r>
      <w:r w:rsidRPr="00D66AD4">
        <w:rPr>
          <w:b/>
          <w:spacing w:val="-3"/>
        </w:rPr>
        <w:tab/>
      </w:r>
      <w:r w:rsidRPr="00D66AD4">
        <w:rPr>
          <w:b/>
          <w:spacing w:val="-3"/>
        </w:rPr>
        <w:tab/>
      </w:r>
      <w:r w:rsidRPr="00D66AD4">
        <w:rPr>
          <w:b/>
          <w:spacing w:val="-3"/>
        </w:rPr>
        <w:tab/>
      </w:r>
      <w:r w:rsidR="00CF7326">
        <w:rPr>
          <w:b/>
          <w:spacing w:val="-3"/>
        </w:rPr>
        <w:t>37.5</w:t>
      </w:r>
      <w:r w:rsidRPr="00D66AD4">
        <w:rPr>
          <w:b/>
          <w:spacing w:val="-3"/>
        </w:rPr>
        <w:t>%</w:t>
      </w:r>
    </w:p>
    <w:p w:rsidR="004176D8" w:rsidRDefault="004176D8" w:rsidP="004176D8">
      <w:pPr>
        <w:tabs>
          <w:tab w:val="left" w:pos="720"/>
        </w:tabs>
        <w:suppressAutoHyphens/>
        <w:ind w:left="720" w:hanging="720"/>
        <w:rPr>
          <w:b/>
          <w:spacing w:val="-3"/>
        </w:rPr>
      </w:pPr>
      <w:r w:rsidRPr="00D66AD4">
        <w:rPr>
          <w:b/>
          <w:spacing w:val="-3"/>
        </w:rPr>
        <w:tab/>
        <w:t>Midterm exam 2</w:t>
      </w:r>
      <w:r w:rsidRPr="00D66AD4">
        <w:rPr>
          <w:b/>
          <w:spacing w:val="-3"/>
        </w:rPr>
        <w:tab/>
      </w:r>
      <w:r w:rsidRPr="00D66AD4">
        <w:rPr>
          <w:b/>
          <w:spacing w:val="-3"/>
        </w:rPr>
        <w:tab/>
      </w:r>
      <w:r w:rsidRPr="00D66AD4">
        <w:rPr>
          <w:b/>
          <w:spacing w:val="-3"/>
        </w:rPr>
        <w:tab/>
      </w:r>
      <w:r w:rsidRPr="00D66AD4">
        <w:rPr>
          <w:b/>
          <w:spacing w:val="-3"/>
        </w:rPr>
        <w:tab/>
      </w:r>
      <w:r w:rsidRPr="00D66AD4">
        <w:rPr>
          <w:b/>
          <w:spacing w:val="-3"/>
        </w:rPr>
        <w:tab/>
      </w:r>
      <w:r w:rsidRPr="00D66AD4">
        <w:rPr>
          <w:b/>
          <w:spacing w:val="-3"/>
        </w:rPr>
        <w:tab/>
      </w:r>
      <w:r w:rsidRPr="00D66AD4">
        <w:rPr>
          <w:b/>
          <w:spacing w:val="-3"/>
        </w:rPr>
        <w:tab/>
      </w:r>
      <w:r w:rsidR="00CF7326">
        <w:rPr>
          <w:b/>
          <w:spacing w:val="-3"/>
        </w:rPr>
        <w:t>37.5</w:t>
      </w:r>
      <w:r w:rsidRPr="00D66AD4">
        <w:rPr>
          <w:b/>
          <w:spacing w:val="-3"/>
        </w:rPr>
        <w:t>%</w:t>
      </w:r>
    </w:p>
    <w:p w:rsidR="004176D8" w:rsidRDefault="004176D8" w:rsidP="004176D8">
      <w:pPr>
        <w:tabs>
          <w:tab w:val="left" w:pos="720"/>
        </w:tabs>
        <w:suppressAutoHyphens/>
        <w:ind w:left="720" w:hanging="720"/>
        <w:rPr>
          <w:b/>
          <w:spacing w:val="-3"/>
        </w:rPr>
      </w:pPr>
      <w:r w:rsidRPr="00D66AD4">
        <w:rPr>
          <w:b/>
          <w:spacing w:val="-3"/>
        </w:rPr>
        <w:tab/>
        <w:t>Homework assignments</w:t>
      </w:r>
      <w:r w:rsidR="00660621">
        <w:rPr>
          <w:b/>
          <w:spacing w:val="-3"/>
        </w:rPr>
        <w:t xml:space="preserve"> </w:t>
      </w:r>
      <w:r w:rsidR="00660621">
        <w:rPr>
          <w:b/>
          <w:spacing w:val="-3"/>
        </w:rPr>
        <w:tab/>
      </w:r>
      <w:r w:rsidR="00836485">
        <w:rPr>
          <w:b/>
          <w:spacing w:val="-3"/>
        </w:rPr>
        <w:tab/>
      </w:r>
      <w:r w:rsidRPr="00D66AD4">
        <w:rPr>
          <w:b/>
          <w:spacing w:val="-3"/>
        </w:rPr>
        <w:tab/>
        <w:t xml:space="preserve">  </w:t>
      </w:r>
      <w:r w:rsidRPr="00D66AD4">
        <w:rPr>
          <w:b/>
          <w:spacing w:val="-3"/>
        </w:rPr>
        <w:tab/>
      </w:r>
      <w:r w:rsidRPr="00D66AD4">
        <w:rPr>
          <w:b/>
          <w:spacing w:val="-3"/>
        </w:rPr>
        <w:tab/>
      </w:r>
      <w:r w:rsidRPr="00D66AD4">
        <w:rPr>
          <w:b/>
          <w:spacing w:val="-3"/>
        </w:rPr>
        <w:tab/>
      </w:r>
      <w:r w:rsidR="00CF7326">
        <w:rPr>
          <w:b/>
          <w:spacing w:val="-3"/>
        </w:rPr>
        <w:t>15.0</w:t>
      </w:r>
      <w:r w:rsidRPr="00D66AD4">
        <w:rPr>
          <w:b/>
          <w:spacing w:val="-3"/>
        </w:rPr>
        <w:t>%</w:t>
      </w:r>
    </w:p>
    <w:p w:rsidR="00CF7326" w:rsidRPr="00D66AD4" w:rsidRDefault="00CF7326" w:rsidP="004176D8">
      <w:pPr>
        <w:tabs>
          <w:tab w:val="left" w:pos="720"/>
        </w:tabs>
        <w:suppressAutoHyphens/>
        <w:ind w:left="720" w:hanging="720"/>
        <w:rPr>
          <w:b/>
          <w:spacing w:val="-3"/>
        </w:rPr>
      </w:pPr>
      <w:r>
        <w:rPr>
          <w:b/>
          <w:spacing w:val="-3"/>
        </w:rPr>
        <w:tab/>
        <w:t xml:space="preserve">Financial Statement Analysis Assignment </w:t>
      </w:r>
      <w:r>
        <w:rPr>
          <w:b/>
          <w:spacing w:val="-3"/>
        </w:rPr>
        <w:tab/>
      </w:r>
      <w:r>
        <w:rPr>
          <w:b/>
          <w:spacing w:val="-3"/>
        </w:rPr>
        <w:tab/>
      </w:r>
      <w:r>
        <w:rPr>
          <w:b/>
          <w:spacing w:val="-3"/>
        </w:rPr>
        <w:tab/>
      </w:r>
      <w:r>
        <w:rPr>
          <w:b/>
          <w:spacing w:val="-3"/>
        </w:rPr>
        <w:tab/>
        <w:t>10.0%</w:t>
      </w:r>
    </w:p>
    <w:p w:rsidR="004176D8" w:rsidRDefault="004176D8" w:rsidP="004176D8">
      <w:pPr>
        <w:rPr>
          <w:u w:val="single"/>
        </w:rPr>
      </w:pPr>
    </w:p>
    <w:p w:rsidR="004176D8" w:rsidRDefault="004176D8" w:rsidP="004176D8">
      <w:pPr>
        <w:tabs>
          <w:tab w:val="left" w:pos="720"/>
        </w:tabs>
        <w:suppressAutoHyphens/>
        <w:ind w:left="720" w:hanging="720"/>
        <w:rPr>
          <w:i/>
          <w:spacing w:val="-3"/>
        </w:rPr>
      </w:pPr>
      <w:r>
        <w:rPr>
          <w:b/>
          <w:i/>
        </w:rPr>
        <w:t>Requirements:</w:t>
      </w:r>
      <w:r>
        <w:rPr>
          <w:i/>
          <w:spacing w:val="-3"/>
        </w:rPr>
        <w:t xml:space="preserve"> </w:t>
      </w:r>
    </w:p>
    <w:p w:rsidR="004176D8" w:rsidRDefault="004176D8" w:rsidP="004176D8">
      <w:pPr>
        <w:tabs>
          <w:tab w:val="left" w:pos="720"/>
        </w:tabs>
        <w:suppressAutoHyphens/>
        <w:ind w:left="720" w:hanging="720"/>
        <w:rPr>
          <w:i/>
          <w:spacing w:val="-3"/>
        </w:rPr>
      </w:pPr>
      <w:r>
        <w:rPr>
          <w:i/>
          <w:spacing w:val="-3"/>
        </w:rPr>
        <w:tab/>
      </w:r>
    </w:p>
    <w:p w:rsidR="004176D8" w:rsidRDefault="004176D8" w:rsidP="004176D8">
      <w:pPr>
        <w:tabs>
          <w:tab w:val="left" w:pos="720"/>
        </w:tabs>
        <w:suppressAutoHyphens/>
        <w:ind w:left="720" w:hanging="720"/>
        <w:rPr>
          <w:b/>
          <w:spacing w:val="-3"/>
          <w:u w:val="single"/>
        </w:rPr>
      </w:pPr>
      <w:r>
        <w:rPr>
          <w:b/>
          <w:i/>
          <w:spacing w:val="-3"/>
        </w:rPr>
        <w:t>Exams</w:t>
      </w:r>
      <w:r>
        <w:rPr>
          <w:spacing w:val="-3"/>
        </w:rPr>
        <w:t xml:space="preserve"> are designed to allow students to demonstrate their understanding of the material covered. They will cover the material contained in the textbook, assignments, cases, lectures and class discussions and will generally include both conceptual and problem type multiple choice questions and a few problems. In this course, the best way to study for exams is to spend time </w:t>
      </w:r>
      <w:r>
        <w:rPr>
          <w:i/>
          <w:spacing w:val="-3"/>
        </w:rPr>
        <w:t>every week</w:t>
      </w:r>
      <w:r>
        <w:rPr>
          <w:spacing w:val="-3"/>
        </w:rPr>
        <w:t xml:space="preserve"> to read the related text pages and lecture notes to get prepared before class, attend the class and ask your questions, and review the material covered and do the recommended and homework problems after the class</w:t>
      </w:r>
      <w:r w:rsidR="0095620F">
        <w:rPr>
          <w:spacing w:val="-3"/>
        </w:rPr>
        <w:t xml:space="preserve">. </w:t>
      </w:r>
      <w:r>
        <w:rPr>
          <w:spacing w:val="-3"/>
        </w:rPr>
        <w:t xml:space="preserve">Please note that the make-up exams are always </w:t>
      </w:r>
      <w:r w:rsidRPr="0053003A">
        <w:rPr>
          <w:spacing w:val="-3"/>
        </w:rPr>
        <w:t>harder.</w:t>
      </w:r>
      <w:r>
        <w:rPr>
          <w:b/>
          <w:spacing w:val="-3"/>
          <w:u w:val="single"/>
        </w:rPr>
        <w:t xml:space="preserve"> </w:t>
      </w:r>
    </w:p>
    <w:p w:rsidR="004176D8" w:rsidRDefault="004176D8" w:rsidP="004176D8">
      <w:pPr>
        <w:tabs>
          <w:tab w:val="left" w:pos="720"/>
        </w:tabs>
        <w:suppressAutoHyphens/>
        <w:ind w:left="720" w:hanging="720"/>
        <w:rPr>
          <w:b/>
          <w:spacing w:val="-3"/>
          <w:u w:val="single"/>
        </w:rPr>
      </w:pPr>
    </w:p>
    <w:p w:rsidR="004176D8" w:rsidRDefault="001F7A32" w:rsidP="004176D8">
      <w:pPr>
        <w:tabs>
          <w:tab w:val="left" w:pos="720"/>
        </w:tabs>
        <w:suppressAutoHyphens/>
        <w:ind w:left="720" w:hanging="720"/>
      </w:pPr>
      <w:r>
        <w:rPr>
          <w:b/>
          <w:i/>
          <w:spacing w:val="-3"/>
        </w:rPr>
        <w:t>Homework assignments</w:t>
      </w:r>
      <w:r w:rsidR="004176D8">
        <w:t xml:space="preserve"> will be solved using MAL and graded individually. They are crucial for the mastery of the subject matter.  You will continue using Excel spreadsheets and/or Word that you were exposed to in </w:t>
      </w:r>
      <w:r w:rsidR="00836485">
        <w:t>ACCT</w:t>
      </w:r>
      <w:r w:rsidR="004176D8">
        <w:t xml:space="preserve"> 201 in solving the homework problems. You will be submitting your assignments thro</w:t>
      </w:r>
      <w:r w:rsidR="00836485">
        <w:t>ugh MAL.</w:t>
      </w:r>
    </w:p>
    <w:p w:rsidR="004176D8" w:rsidRDefault="004176D8" w:rsidP="004176D8">
      <w:pPr>
        <w:tabs>
          <w:tab w:val="left" w:pos="720"/>
        </w:tabs>
        <w:suppressAutoHyphens/>
        <w:ind w:left="720" w:hanging="720"/>
      </w:pPr>
    </w:p>
    <w:p w:rsidR="004176D8" w:rsidRDefault="00660621" w:rsidP="004176D8">
      <w:pPr>
        <w:tabs>
          <w:tab w:val="left" w:pos="720"/>
        </w:tabs>
        <w:suppressAutoHyphens/>
        <w:ind w:left="720" w:hanging="720"/>
        <w:rPr>
          <w:spacing w:val="-3"/>
        </w:rPr>
      </w:pPr>
      <w:r>
        <w:rPr>
          <w:b/>
          <w:i/>
          <w:spacing w:val="-3"/>
        </w:rPr>
        <w:t>T</w:t>
      </w:r>
      <w:r w:rsidR="001F7A32">
        <w:rPr>
          <w:b/>
          <w:i/>
          <w:spacing w:val="-3"/>
        </w:rPr>
        <w:t xml:space="preserve">erm project </w:t>
      </w:r>
      <w:proofErr w:type="gramStart"/>
      <w:r w:rsidR="004B6988">
        <w:t>Your</w:t>
      </w:r>
      <w:proofErr w:type="gramEnd"/>
      <w:r w:rsidR="004B6988">
        <w:t xml:space="preserve"> answers to </w:t>
      </w:r>
      <w:r w:rsidR="004176D8">
        <w:t xml:space="preserve">the term project must be written in a concise and professional manner and edited by the group members. Organize your ideas carefully and logically.  Your grade will be based on not only how correctly you address and answer the questions, but also on the clarity and organization of the written answer. </w:t>
      </w:r>
    </w:p>
    <w:p w:rsidR="00C65DBC" w:rsidRDefault="00C65DBC" w:rsidP="004176D8">
      <w:pPr>
        <w:tabs>
          <w:tab w:val="left" w:pos="720"/>
        </w:tabs>
        <w:suppressAutoHyphens/>
        <w:ind w:left="720" w:hanging="720"/>
        <w:rPr>
          <w:spacing w:val="-3"/>
        </w:rPr>
      </w:pPr>
    </w:p>
    <w:p w:rsidR="004176D8" w:rsidRDefault="004176D8" w:rsidP="004176D8">
      <w:pPr>
        <w:rPr>
          <w:u w:val="single"/>
        </w:rPr>
      </w:pPr>
      <w:r w:rsidRPr="00E61D70">
        <w:rPr>
          <w:u w:val="single"/>
        </w:rPr>
        <w:t>Peer Evaluation in Teamwork</w:t>
      </w:r>
    </w:p>
    <w:p w:rsidR="004176D8" w:rsidRDefault="004176D8" w:rsidP="004176D8">
      <w:pPr>
        <w:rPr>
          <w:spacing w:val="-3"/>
        </w:rPr>
      </w:pPr>
      <w:r>
        <w:t>Students will be</w:t>
      </w:r>
      <w:r w:rsidRPr="00190CB5">
        <w:t xml:space="preserve"> asked to provide an evaluation of the members of their team in case studies.  Each student will divide </w:t>
      </w:r>
      <w:r>
        <w:t xml:space="preserve">100 points between the members of her team, including herself.  This division should reflect </w:t>
      </w:r>
      <w:r w:rsidRPr="008D5CBF">
        <w:t>that person’s judgment</w:t>
      </w:r>
      <w:r>
        <w:t xml:space="preserve"> of the contribution of the members of her team.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fulfill their commitments and did not contribute as much as the others, then </w:t>
      </w:r>
      <w:r w:rsidR="001F7A32">
        <w:t xml:space="preserve">points should </w:t>
      </w:r>
      <w:r w:rsidRPr="00C35AE2">
        <w:t xml:space="preserve">be distributed </w:t>
      </w:r>
      <w:r>
        <w:t xml:space="preserve">unevenly. </w:t>
      </w:r>
      <w:r>
        <w:rPr>
          <w:spacing w:val="-3"/>
        </w:rPr>
        <w:t xml:space="preserve">The goal is to have all students carrying out their fair share in the group assignments and this is possible only if you grade your teammates truthfully and fairly. </w:t>
      </w:r>
    </w:p>
    <w:p w:rsidR="004176D8" w:rsidRDefault="004176D8" w:rsidP="004176D8">
      <w:pPr>
        <w:rPr>
          <w:spacing w:val="-3"/>
        </w:rPr>
      </w:pPr>
      <w:r>
        <w:rPr>
          <w:spacing w:val="-3"/>
        </w:rPr>
        <w:t xml:space="preserve"> </w:t>
      </w:r>
    </w:p>
    <w:p w:rsidR="00836485" w:rsidRDefault="00836485" w:rsidP="004176D8">
      <w:pPr>
        <w:rPr>
          <w:spacing w:val="-3"/>
        </w:rPr>
      </w:pPr>
    </w:p>
    <w:p w:rsidR="004176D8" w:rsidRPr="006C2435" w:rsidRDefault="004176D8" w:rsidP="004176D8">
      <w:pPr>
        <w:tabs>
          <w:tab w:val="left" w:pos="0"/>
        </w:tabs>
        <w:suppressAutoHyphens/>
        <w:ind w:left="720" w:hanging="720"/>
        <w:rPr>
          <w:bCs/>
          <w:spacing w:val="-3"/>
        </w:rPr>
      </w:pPr>
      <w:r>
        <w:rPr>
          <w:b/>
          <w:i/>
          <w:spacing w:val="-3"/>
        </w:rPr>
        <w:t>Cl</w:t>
      </w:r>
      <w:r w:rsidR="00660621">
        <w:rPr>
          <w:b/>
          <w:i/>
          <w:spacing w:val="-3"/>
        </w:rPr>
        <w:t>ass participation and attendance</w:t>
      </w:r>
      <w:r w:rsidR="00836485">
        <w:rPr>
          <w:spacing w:val="-3"/>
        </w:rPr>
        <w:t xml:space="preserve"> is very important</w:t>
      </w:r>
      <w:r>
        <w:rPr>
          <w:spacing w:val="-3"/>
        </w:rPr>
        <w:t xml:space="preserve">. It is especially </w:t>
      </w:r>
      <w:r w:rsidR="00191B94">
        <w:rPr>
          <w:spacing w:val="-3"/>
        </w:rPr>
        <w:t xml:space="preserve">relevant for this course as the </w:t>
      </w:r>
      <w:r>
        <w:rPr>
          <w:spacing w:val="-3"/>
        </w:rPr>
        <w:t xml:space="preserve">content is very cumulative and class discussions and hands-on exercises will make it much easier for you to master the material. The students are encouraged and expected to participate in the classroom discussion by asking </w:t>
      </w:r>
      <w:r>
        <w:rPr>
          <w:i/>
          <w:spacing w:val="-3"/>
        </w:rPr>
        <w:t>relevant</w:t>
      </w:r>
      <w:r>
        <w:rPr>
          <w:spacing w:val="-3"/>
        </w:rPr>
        <w:t xml:space="preserve"> questions, presenting answers to the questions raised and bringing examples of current events they find in the financial media. </w:t>
      </w:r>
    </w:p>
    <w:p w:rsidR="004176D8" w:rsidRDefault="004176D8" w:rsidP="004176D8">
      <w:pPr>
        <w:tabs>
          <w:tab w:val="left" w:pos="0"/>
        </w:tabs>
        <w:suppressAutoHyphens/>
        <w:jc w:val="both"/>
        <w:rPr>
          <w:spacing w:val="-3"/>
        </w:rPr>
      </w:pPr>
    </w:p>
    <w:p w:rsidR="001F7A32" w:rsidRDefault="001F7A32" w:rsidP="004176D8">
      <w:pPr>
        <w:tabs>
          <w:tab w:val="left" w:pos="0"/>
        </w:tabs>
        <w:suppressAutoHyphens/>
        <w:jc w:val="both"/>
        <w:rPr>
          <w:spacing w:val="-3"/>
        </w:rPr>
      </w:pPr>
    </w:p>
    <w:p w:rsidR="00114C74" w:rsidRPr="006C2435" w:rsidRDefault="00114C74" w:rsidP="004176D8">
      <w:pPr>
        <w:tabs>
          <w:tab w:val="left" w:pos="0"/>
        </w:tabs>
        <w:suppressAutoHyphens/>
        <w:jc w:val="both"/>
        <w:rPr>
          <w:spacing w:val="-3"/>
        </w:rPr>
      </w:pPr>
    </w:p>
    <w:p w:rsidR="004176D8" w:rsidRDefault="004176D8" w:rsidP="004176D8">
      <w:pPr>
        <w:rPr>
          <w:b/>
        </w:rPr>
      </w:pPr>
      <w:r>
        <w:rPr>
          <w:b/>
        </w:rPr>
        <w:t xml:space="preserve">Academic Honesty: </w:t>
      </w:r>
    </w:p>
    <w:p w:rsidR="004176D8" w:rsidRDefault="004176D8" w:rsidP="004176D8">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w:t>
      </w:r>
      <w:r w:rsidRPr="00A639AB">
        <w:t>, text and other intellectual property developed by someone else while cl</w:t>
      </w:r>
      <w:r>
        <w:t>aiming it is your original work</w:t>
      </w:r>
      <w:r w:rsidRPr="00A639AB">
        <w:t xml:space="preserve"> </w:t>
      </w:r>
      <w:r>
        <w:t xml:space="preserve">is </w:t>
      </w:r>
      <w:r>
        <w:rPr>
          <w:i/>
        </w:rPr>
        <w:t>plagiarism</w:t>
      </w:r>
      <w:r>
        <w:t xml:space="preserve">.  Copying from others or providing answers or information, written or oral, to others is </w:t>
      </w:r>
      <w:r>
        <w:rPr>
          <w:i/>
        </w:rPr>
        <w:t>cheating</w:t>
      </w:r>
      <w:r>
        <w:t xml:space="preserve">.  Unauthorized help from another person or having someone else write one’s paper or assignment is </w:t>
      </w:r>
      <w:r>
        <w:rPr>
          <w:i/>
        </w:rPr>
        <w:t>collusion</w:t>
      </w:r>
      <w:r>
        <w:t>. Cheating, plagiarism and collusion are serious offenses that could result in an F grade and disciplinary action. Please pay utmost attention to avoid such accusations.</w:t>
      </w:r>
    </w:p>
    <w:p w:rsidR="004176D8" w:rsidRDefault="004176D8" w:rsidP="004176D8">
      <w:pPr>
        <w:rPr>
          <w:b/>
        </w:rPr>
      </w:pPr>
    </w:p>
    <w:p w:rsidR="004176D8" w:rsidRPr="001F1948" w:rsidRDefault="004176D8" w:rsidP="004176D8">
      <w:pPr>
        <w:rPr>
          <w:b/>
        </w:rPr>
      </w:pPr>
      <w:r w:rsidRPr="001F1948">
        <w:rPr>
          <w:b/>
        </w:rPr>
        <w:t>Classroom policies and conduct</w:t>
      </w:r>
    </w:p>
    <w:p w:rsidR="004176D8" w:rsidRPr="001F1948" w:rsidRDefault="001F7A32" w:rsidP="004176D8">
      <w:proofErr w:type="spellStart"/>
      <w:r>
        <w:t>Sabancı</w:t>
      </w:r>
      <w:proofErr w:type="spellEnd"/>
      <w:r w:rsidR="004176D8">
        <w:t xml:space="preserve"> BA in Management Program values participatory learning. </w:t>
      </w:r>
      <w:r w:rsidR="004176D8" w:rsidRPr="001F1948">
        <w:t>Establishing the necessary social order for a participatory learning en</w:t>
      </w:r>
      <w:r w:rsidR="004176D8">
        <w:t>vironment requires that we all:</w:t>
      </w:r>
    </w:p>
    <w:p w:rsidR="004176D8" w:rsidRPr="001F1948" w:rsidRDefault="004176D8" w:rsidP="004176D8">
      <w:pPr>
        <w:numPr>
          <w:ilvl w:val="0"/>
          <w:numId w:val="1"/>
        </w:numPr>
      </w:pPr>
      <w:r w:rsidRPr="001F1948">
        <w:t>Come prepared to make helpful comments and ask questions that facilitate your own understanding and that of your classmates. This requires that you complete the assigned readings for each session before class starts.</w:t>
      </w:r>
    </w:p>
    <w:p w:rsidR="004176D8" w:rsidRPr="001F1948" w:rsidRDefault="004176D8" w:rsidP="004176D8">
      <w:pPr>
        <w:numPr>
          <w:ilvl w:val="0"/>
          <w:numId w:val="1"/>
        </w:numPr>
      </w:pPr>
      <w:r w:rsidRPr="001F1948">
        <w:t>Listen to the person who has the floor.</w:t>
      </w:r>
    </w:p>
    <w:p w:rsidR="004176D8" w:rsidRDefault="004176D8" w:rsidP="004176D8">
      <w:pPr>
        <w:numPr>
          <w:ilvl w:val="0"/>
          <w:numId w:val="1"/>
        </w:numPr>
      </w:pPr>
      <w:r w:rsidRPr="001F1948">
        <w:t>Come to class on time.</w:t>
      </w:r>
    </w:p>
    <w:p w:rsidR="004176D8" w:rsidRPr="004842CB" w:rsidRDefault="004176D8" w:rsidP="004176D8">
      <w:pPr>
        <w:numPr>
          <w:ilvl w:val="0"/>
          <w:numId w:val="1"/>
        </w:numPr>
        <w:suppressAutoHyphens/>
        <w:jc w:val="both"/>
        <w:rPr>
          <w:spacing w:val="-3"/>
        </w:rPr>
      </w:pPr>
      <w:r>
        <w:t xml:space="preserve">Use of laptops are forbidden in lecture classes. Please do not turn them on unless you are asked to bring them to class for referring to a spread sheet etc. You can use your laptops during recitation classes where you will be working with My </w:t>
      </w:r>
      <w:proofErr w:type="spellStart"/>
      <w:r>
        <w:t>AccountingLab</w:t>
      </w:r>
      <w:proofErr w:type="spellEnd"/>
      <w:r>
        <w:t>.</w:t>
      </w:r>
    </w:p>
    <w:p w:rsidR="004842CB" w:rsidRDefault="004842CB" w:rsidP="004842CB">
      <w:pPr>
        <w:suppressAutoHyphens/>
        <w:jc w:val="both"/>
      </w:pPr>
    </w:p>
    <w:p w:rsidR="00836485" w:rsidRDefault="00836485" w:rsidP="004176D8">
      <w:pPr>
        <w:tabs>
          <w:tab w:val="left" w:pos="0"/>
        </w:tabs>
        <w:suppressAutoHyphens/>
        <w:jc w:val="center"/>
        <w:rPr>
          <w:b/>
          <w:spacing w:val="-3"/>
          <w:sz w:val="32"/>
          <w:szCs w:val="32"/>
        </w:rPr>
      </w:pPr>
    </w:p>
    <w:p w:rsidR="00836485" w:rsidRDefault="00836485" w:rsidP="004176D8">
      <w:pPr>
        <w:tabs>
          <w:tab w:val="left" w:pos="0"/>
        </w:tabs>
        <w:suppressAutoHyphens/>
        <w:jc w:val="center"/>
        <w:rPr>
          <w:b/>
          <w:spacing w:val="-3"/>
          <w:sz w:val="32"/>
          <w:szCs w:val="32"/>
        </w:rPr>
      </w:pPr>
    </w:p>
    <w:p w:rsidR="00836485" w:rsidRDefault="00836485" w:rsidP="004176D8">
      <w:pPr>
        <w:tabs>
          <w:tab w:val="left" w:pos="0"/>
        </w:tabs>
        <w:suppressAutoHyphens/>
        <w:jc w:val="center"/>
        <w:rPr>
          <w:b/>
          <w:spacing w:val="-3"/>
          <w:sz w:val="32"/>
          <w:szCs w:val="32"/>
        </w:rPr>
      </w:pPr>
    </w:p>
    <w:p w:rsidR="00836485" w:rsidRDefault="00836485" w:rsidP="004176D8">
      <w:pPr>
        <w:tabs>
          <w:tab w:val="left" w:pos="0"/>
        </w:tabs>
        <w:suppressAutoHyphens/>
        <w:jc w:val="center"/>
        <w:rPr>
          <w:b/>
          <w:spacing w:val="-3"/>
          <w:sz w:val="32"/>
          <w:szCs w:val="32"/>
        </w:rPr>
      </w:pPr>
    </w:p>
    <w:p w:rsidR="00836485" w:rsidRDefault="00836485" w:rsidP="004176D8">
      <w:pPr>
        <w:tabs>
          <w:tab w:val="left" w:pos="0"/>
        </w:tabs>
        <w:suppressAutoHyphens/>
        <w:jc w:val="center"/>
        <w:rPr>
          <w:b/>
          <w:spacing w:val="-3"/>
          <w:sz w:val="32"/>
          <w:szCs w:val="32"/>
        </w:rPr>
      </w:pPr>
    </w:p>
    <w:p w:rsidR="00836485" w:rsidRDefault="00836485" w:rsidP="004176D8">
      <w:pPr>
        <w:tabs>
          <w:tab w:val="left" w:pos="0"/>
        </w:tabs>
        <w:suppressAutoHyphens/>
        <w:jc w:val="center"/>
        <w:rPr>
          <w:b/>
          <w:spacing w:val="-3"/>
          <w:sz w:val="32"/>
          <w:szCs w:val="32"/>
        </w:rPr>
      </w:pPr>
    </w:p>
    <w:p w:rsidR="00836485" w:rsidRDefault="00836485" w:rsidP="004176D8">
      <w:pPr>
        <w:tabs>
          <w:tab w:val="left" w:pos="0"/>
        </w:tabs>
        <w:suppressAutoHyphens/>
        <w:jc w:val="center"/>
        <w:rPr>
          <w:b/>
          <w:spacing w:val="-3"/>
          <w:sz w:val="32"/>
          <w:szCs w:val="32"/>
        </w:rPr>
      </w:pPr>
    </w:p>
    <w:p w:rsidR="00836485" w:rsidRDefault="00836485" w:rsidP="004176D8">
      <w:pPr>
        <w:tabs>
          <w:tab w:val="left" w:pos="0"/>
        </w:tabs>
        <w:suppressAutoHyphens/>
        <w:jc w:val="center"/>
        <w:rPr>
          <w:b/>
          <w:spacing w:val="-3"/>
          <w:sz w:val="32"/>
          <w:szCs w:val="32"/>
        </w:rPr>
      </w:pPr>
    </w:p>
    <w:p w:rsidR="00836485" w:rsidRDefault="00836485" w:rsidP="004176D8">
      <w:pPr>
        <w:tabs>
          <w:tab w:val="left" w:pos="0"/>
        </w:tabs>
        <w:suppressAutoHyphens/>
        <w:jc w:val="center"/>
        <w:rPr>
          <w:b/>
          <w:spacing w:val="-3"/>
          <w:sz w:val="32"/>
          <w:szCs w:val="32"/>
        </w:rPr>
      </w:pPr>
    </w:p>
    <w:p w:rsidR="00836485" w:rsidRDefault="00836485" w:rsidP="004176D8">
      <w:pPr>
        <w:tabs>
          <w:tab w:val="left" w:pos="0"/>
        </w:tabs>
        <w:suppressAutoHyphens/>
        <w:jc w:val="center"/>
        <w:rPr>
          <w:b/>
          <w:spacing w:val="-3"/>
          <w:sz w:val="32"/>
          <w:szCs w:val="32"/>
        </w:rPr>
      </w:pPr>
    </w:p>
    <w:p w:rsidR="00836485" w:rsidRDefault="00836485" w:rsidP="004176D8">
      <w:pPr>
        <w:tabs>
          <w:tab w:val="left" w:pos="0"/>
        </w:tabs>
        <w:suppressAutoHyphens/>
        <w:jc w:val="center"/>
        <w:rPr>
          <w:b/>
          <w:spacing w:val="-3"/>
          <w:sz w:val="32"/>
          <w:szCs w:val="32"/>
        </w:rPr>
      </w:pPr>
    </w:p>
    <w:p w:rsidR="00836485" w:rsidRDefault="00836485" w:rsidP="004176D8">
      <w:pPr>
        <w:tabs>
          <w:tab w:val="left" w:pos="0"/>
        </w:tabs>
        <w:suppressAutoHyphens/>
        <w:jc w:val="center"/>
        <w:rPr>
          <w:b/>
          <w:spacing w:val="-3"/>
          <w:sz w:val="32"/>
          <w:szCs w:val="32"/>
        </w:rPr>
      </w:pPr>
    </w:p>
    <w:p w:rsidR="00BA7B3D" w:rsidRDefault="00BA7B3D" w:rsidP="004176D8">
      <w:pPr>
        <w:tabs>
          <w:tab w:val="left" w:pos="0"/>
        </w:tabs>
        <w:suppressAutoHyphens/>
        <w:jc w:val="center"/>
        <w:rPr>
          <w:b/>
          <w:spacing w:val="-3"/>
          <w:sz w:val="32"/>
          <w:szCs w:val="32"/>
        </w:rPr>
      </w:pPr>
    </w:p>
    <w:p w:rsidR="00BA7B3D" w:rsidRDefault="00BA7B3D" w:rsidP="004176D8">
      <w:pPr>
        <w:tabs>
          <w:tab w:val="left" w:pos="0"/>
        </w:tabs>
        <w:suppressAutoHyphens/>
        <w:jc w:val="center"/>
        <w:rPr>
          <w:b/>
          <w:spacing w:val="-3"/>
          <w:sz w:val="32"/>
          <w:szCs w:val="32"/>
        </w:rPr>
      </w:pPr>
    </w:p>
    <w:p w:rsidR="00BA7B3D" w:rsidRDefault="00BA7B3D" w:rsidP="004176D8">
      <w:pPr>
        <w:tabs>
          <w:tab w:val="left" w:pos="0"/>
        </w:tabs>
        <w:suppressAutoHyphens/>
        <w:jc w:val="center"/>
        <w:rPr>
          <w:b/>
          <w:spacing w:val="-3"/>
          <w:sz w:val="32"/>
          <w:szCs w:val="32"/>
        </w:rPr>
      </w:pPr>
    </w:p>
    <w:p w:rsidR="00114C74" w:rsidRDefault="00114C74" w:rsidP="004176D8">
      <w:pPr>
        <w:tabs>
          <w:tab w:val="left" w:pos="0"/>
        </w:tabs>
        <w:suppressAutoHyphens/>
        <w:jc w:val="center"/>
        <w:rPr>
          <w:b/>
          <w:spacing w:val="-3"/>
          <w:sz w:val="32"/>
          <w:szCs w:val="32"/>
        </w:rPr>
      </w:pPr>
    </w:p>
    <w:p w:rsidR="00BA7B3D" w:rsidRDefault="00BA7B3D" w:rsidP="004176D8">
      <w:pPr>
        <w:tabs>
          <w:tab w:val="left" w:pos="0"/>
        </w:tabs>
        <w:suppressAutoHyphens/>
        <w:jc w:val="center"/>
        <w:rPr>
          <w:b/>
          <w:spacing w:val="-3"/>
          <w:sz w:val="32"/>
          <w:szCs w:val="32"/>
        </w:rPr>
      </w:pPr>
    </w:p>
    <w:p w:rsidR="00BA7B3D" w:rsidRDefault="00BA7B3D" w:rsidP="004176D8">
      <w:pPr>
        <w:tabs>
          <w:tab w:val="left" w:pos="0"/>
        </w:tabs>
        <w:suppressAutoHyphens/>
        <w:jc w:val="center"/>
        <w:rPr>
          <w:b/>
          <w:spacing w:val="-3"/>
          <w:sz w:val="32"/>
          <w:szCs w:val="32"/>
        </w:rPr>
      </w:pPr>
    </w:p>
    <w:p w:rsidR="007D1339" w:rsidRPr="004049E5" w:rsidRDefault="007D1339" w:rsidP="007D1339">
      <w:pPr>
        <w:pStyle w:val="ListeParagraf"/>
        <w:numPr>
          <w:ilvl w:val="0"/>
          <w:numId w:val="6"/>
        </w:numPr>
        <w:tabs>
          <w:tab w:val="num" w:pos="1320"/>
        </w:tabs>
        <w:suppressAutoHyphens/>
        <w:spacing w:line="252" w:lineRule="auto"/>
        <w:jc w:val="both"/>
        <w:rPr>
          <w:spacing w:val="-3"/>
        </w:rPr>
      </w:pPr>
      <w:r w:rsidRPr="004049E5">
        <w:rPr>
          <w:b/>
          <w:spacing w:val="-3"/>
        </w:rPr>
        <w:t xml:space="preserve">Course </w:t>
      </w:r>
      <w:r w:rsidRPr="004049E5">
        <w:rPr>
          <w:b/>
          <w:spacing w:val="-4"/>
        </w:rPr>
        <w:t xml:space="preserve">Schedule: </w:t>
      </w:r>
    </w:p>
    <w:tbl>
      <w:tblPr>
        <w:tblStyle w:val="TabloKlavuzu"/>
        <w:tblW w:w="8427" w:type="dxa"/>
        <w:tblInd w:w="640" w:type="dxa"/>
        <w:tblLayout w:type="fixed"/>
        <w:tblCellMar>
          <w:top w:w="57" w:type="dxa"/>
          <w:left w:w="0" w:type="dxa"/>
          <w:bottom w:w="57" w:type="dxa"/>
          <w:right w:w="0" w:type="dxa"/>
        </w:tblCellMar>
        <w:tblLook w:val="04A0" w:firstRow="1" w:lastRow="0" w:firstColumn="1" w:lastColumn="0" w:noHBand="0" w:noVBand="1"/>
      </w:tblPr>
      <w:tblGrid>
        <w:gridCol w:w="1907"/>
        <w:gridCol w:w="4678"/>
        <w:gridCol w:w="1842"/>
      </w:tblGrid>
      <w:tr w:rsidR="007D1339" w:rsidRPr="00EE3E22" w:rsidTr="00114C74">
        <w:tc>
          <w:tcPr>
            <w:tcW w:w="1907" w:type="dxa"/>
            <w:vAlign w:val="center"/>
          </w:tcPr>
          <w:p w:rsidR="007D1339" w:rsidRPr="00EE3E22" w:rsidRDefault="008C537E" w:rsidP="00C36872">
            <w:pPr>
              <w:spacing w:line="252" w:lineRule="auto"/>
              <w:jc w:val="center"/>
              <w:rPr>
                <w:sz w:val="22"/>
                <w:szCs w:val="22"/>
              </w:rPr>
            </w:pPr>
            <w:r>
              <w:rPr>
                <w:sz w:val="22"/>
                <w:szCs w:val="22"/>
              </w:rPr>
              <w:t xml:space="preserve">Date </w:t>
            </w:r>
          </w:p>
        </w:tc>
        <w:tc>
          <w:tcPr>
            <w:tcW w:w="4678" w:type="dxa"/>
            <w:vAlign w:val="center"/>
          </w:tcPr>
          <w:p w:rsidR="007D1339" w:rsidRPr="00EE3E22" w:rsidRDefault="007D1339" w:rsidP="00C36872">
            <w:pPr>
              <w:spacing w:line="252" w:lineRule="auto"/>
              <w:jc w:val="center"/>
              <w:rPr>
                <w:sz w:val="22"/>
                <w:szCs w:val="22"/>
              </w:rPr>
            </w:pPr>
            <w:r w:rsidRPr="00EE3E22">
              <w:rPr>
                <w:sz w:val="22"/>
                <w:szCs w:val="22"/>
              </w:rPr>
              <w:t>Topic / Textbook Chapter</w:t>
            </w:r>
          </w:p>
        </w:tc>
        <w:tc>
          <w:tcPr>
            <w:tcW w:w="1842" w:type="dxa"/>
            <w:vAlign w:val="center"/>
          </w:tcPr>
          <w:p w:rsidR="007D1339" w:rsidRPr="00EE3E22" w:rsidRDefault="007D1339" w:rsidP="00C36872">
            <w:pPr>
              <w:spacing w:line="252" w:lineRule="auto"/>
              <w:jc w:val="center"/>
              <w:rPr>
                <w:sz w:val="22"/>
                <w:szCs w:val="22"/>
              </w:rPr>
            </w:pPr>
            <w:r w:rsidRPr="00EE3E22">
              <w:rPr>
                <w:sz w:val="22"/>
                <w:szCs w:val="22"/>
              </w:rPr>
              <w:t>Homework (</w:t>
            </w:r>
            <w:proofErr w:type="spellStart"/>
            <w:r w:rsidRPr="00EE3E22">
              <w:rPr>
                <w:sz w:val="22"/>
                <w:szCs w:val="22"/>
              </w:rPr>
              <w:t>MyLab</w:t>
            </w:r>
            <w:proofErr w:type="spellEnd"/>
            <w:r w:rsidRPr="00EE3E22">
              <w:rPr>
                <w:sz w:val="22"/>
                <w:szCs w:val="22"/>
              </w:rPr>
              <w:t>)</w:t>
            </w:r>
          </w:p>
        </w:tc>
      </w:tr>
      <w:tr w:rsidR="007D1339" w:rsidRPr="00EE3E22" w:rsidTr="00114C74">
        <w:trPr>
          <w:trHeight w:val="397"/>
        </w:trPr>
        <w:tc>
          <w:tcPr>
            <w:tcW w:w="1907" w:type="dxa"/>
            <w:vAlign w:val="center"/>
          </w:tcPr>
          <w:p w:rsidR="007D1339" w:rsidRPr="00EE3E22" w:rsidRDefault="00A40441" w:rsidP="00C36872">
            <w:pPr>
              <w:spacing w:line="252" w:lineRule="auto"/>
              <w:ind w:firstLine="64"/>
              <w:rPr>
                <w:sz w:val="22"/>
                <w:szCs w:val="22"/>
                <w:lang w:val="tr-TR"/>
              </w:rPr>
            </w:pPr>
            <w:proofErr w:type="spellStart"/>
            <w:r>
              <w:rPr>
                <w:lang w:val="tr-TR"/>
              </w:rPr>
              <w:t>July</w:t>
            </w:r>
            <w:proofErr w:type="spellEnd"/>
            <w:r>
              <w:rPr>
                <w:lang w:val="tr-TR"/>
              </w:rPr>
              <w:t xml:space="preserve"> 1</w:t>
            </w:r>
            <w:r w:rsidR="00114C74">
              <w:rPr>
                <w:lang w:val="tr-TR"/>
              </w:rPr>
              <w:t xml:space="preserve"> – </w:t>
            </w:r>
            <w:proofErr w:type="spellStart"/>
            <w:r w:rsidR="00114C74">
              <w:rPr>
                <w:lang w:val="tr-TR"/>
              </w:rPr>
              <w:t>July</w:t>
            </w:r>
            <w:proofErr w:type="spellEnd"/>
            <w:r w:rsidR="00114C74">
              <w:rPr>
                <w:lang w:val="tr-TR"/>
              </w:rPr>
              <w:t xml:space="preserve"> 2</w:t>
            </w:r>
          </w:p>
        </w:tc>
        <w:tc>
          <w:tcPr>
            <w:tcW w:w="4678" w:type="dxa"/>
            <w:vAlign w:val="center"/>
          </w:tcPr>
          <w:p w:rsidR="007D1339" w:rsidRDefault="007D1339" w:rsidP="00C36872">
            <w:pPr>
              <w:spacing w:line="252" w:lineRule="auto"/>
              <w:ind w:left="65" w:right="87"/>
              <w:rPr>
                <w:sz w:val="22"/>
                <w:szCs w:val="22"/>
                <w:lang w:val="tr-TR"/>
              </w:rPr>
            </w:pPr>
            <w:proofErr w:type="spellStart"/>
            <w:r w:rsidRPr="00EE3E22">
              <w:rPr>
                <w:sz w:val="22"/>
                <w:szCs w:val="22"/>
                <w:lang w:val="tr-TR"/>
              </w:rPr>
              <w:t>Introduction</w:t>
            </w:r>
            <w:proofErr w:type="spellEnd"/>
            <w:r w:rsidRPr="00EE3E22">
              <w:rPr>
                <w:sz w:val="22"/>
                <w:szCs w:val="22"/>
                <w:lang w:val="tr-TR"/>
              </w:rPr>
              <w:t xml:space="preserve"> </w:t>
            </w:r>
            <w:proofErr w:type="spellStart"/>
            <w:r w:rsidRPr="00EE3E22">
              <w:rPr>
                <w:sz w:val="22"/>
                <w:szCs w:val="22"/>
                <w:lang w:val="tr-TR"/>
              </w:rPr>
              <w:t>to</w:t>
            </w:r>
            <w:proofErr w:type="spellEnd"/>
            <w:r w:rsidRPr="00EE3E22">
              <w:rPr>
                <w:sz w:val="22"/>
                <w:szCs w:val="22"/>
                <w:lang w:val="tr-TR"/>
              </w:rPr>
              <w:t xml:space="preserve"> </w:t>
            </w:r>
            <w:proofErr w:type="spellStart"/>
            <w:r w:rsidRPr="00EE3E22">
              <w:rPr>
                <w:sz w:val="22"/>
                <w:szCs w:val="22"/>
                <w:lang w:val="tr-TR"/>
              </w:rPr>
              <w:t>course</w:t>
            </w:r>
            <w:proofErr w:type="spellEnd"/>
            <w:r w:rsidRPr="00EE3E22">
              <w:rPr>
                <w:sz w:val="22"/>
                <w:szCs w:val="22"/>
                <w:lang w:val="tr-TR"/>
              </w:rPr>
              <w:t xml:space="preserve"> </w:t>
            </w:r>
            <w:proofErr w:type="spellStart"/>
            <w:r w:rsidRPr="00EE3E22">
              <w:rPr>
                <w:sz w:val="22"/>
                <w:szCs w:val="22"/>
                <w:lang w:val="tr-TR"/>
              </w:rPr>
              <w:t>and</w:t>
            </w:r>
            <w:proofErr w:type="spellEnd"/>
            <w:r w:rsidRPr="00EE3E22">
              <w:rPr>
                <w:sz w:val="22"/>
                <w:szCs w:val="22"/>
                <w:lang w:val="tr-TR"/>
              </w:rPr>
              <w:t xml:space="preserve"> Accounting: </w:t>
            </w:r>
            <w:proofErr w:type="spellStart"/>
            <w:r w:rsidRPr="00EE3E22">
              <w:rPr>
                <w:sz w:val="22"/>
                <w:szCs w:val="22"/>
                <w:lang w:val="tr-TR"/>
              </w:rPr>
              <w:t>the</w:t>
            </w:r>
            <w:proofErr w:type="spellEnd"/>
            <w:r w:rsidRPr="00EE3E22">
              <w:rPr>
                <w:sz w:val="22"/>
                <w:szCs w:val="22"/>
                <w:lang w:val="tr-TR"/>
              </w:rPr>
              <w:t xml:space="preserve"> </w:t>
            </w:r>
            <w:proofErr w:type="spellStart"/>
            <w:r w:rsidRPr="00EE3E22">
              <w:rPr>
                <w:sz w:val="22"/>
                <w:szCs w:val="22"/>
                <w:lang w:val="tr-TR"/>
              </w:rPr>
              <w:t>language</w:t>
            </w:r>
            <w:proofErr w:type="spellEnd"/>
            <w:r w:rsidRPr="00EE3E22">
              <w:rPr>
                <w:sz w:val="22"/>
                <w:szCs w:val="22"/>
                <w:lang w:val="tr-TR"/>
              </w:rPr>
              <w:t xml:space="preserve"> of </w:t>
            </w:r>
            <w:proofErr w:type="spellStart"/>
            <w:r w:rsidRPr="00EE3E22">
              <w:rPr>
                <w:sz w:val="22"/>
                <w:szCs w:val="22"/>
                <w:lang w:val="tr-TR"/>
              </w:rPr>
              <w:t>business</w:t>
            </w:r>
            <w:proofErr w:type="spellEnd"/>
            <w:r w:rsidRPr="00EE3E22">
              <w:rPr>
                <w:sz w:val="22"/>
                <w:szCs w:val="22"/>
                <w:lang w:val="tr-TR"/>
              </w:rPr>
              <w:t xml:space="preserve"> </w:t>
            </w:r>
            <w:proofErr w:type="spellStart"/>
            <w:r w:rsidRPr="00EE3E22">
              <w:rPr>
                <w:sz w:val="22"/>
                <w:szCs w:val="22"/>
                <w:lang w:val="tr-TR"/>
              </w:rPr>
              <w:t>and</w:t>
            </w:r>
            <w:proofErr w:type="spellEnd"/>
            <w:r w:rsidRPr="00EE3E22">
              <w:rPr>
                <w:sz w:val="22"/>
                <w:szCs w:val="22"/>
                <w:lang w:val="tr-TR"/>
              </w:rPr>
              <w:t xml:space="preserve"> </w:t>
            </w:r>
            <w:proofErr w:type="spellStart"/>
            <w:r w:rsidRPr="00EE3E22">
              <w:rPr>
                <w:sz w:val="22"/>
                <w:szCs w:val="22"/>
                <w:lang w:val="tr-TR"/>
              </w:rPr>
              <w:t>overview</w:t>
            </w:r>
            <w:proofErr w:type="spellEnd"/>
            <w:r w:rsidRPr="00EE3E22">
              <w:rPr>
                <w:sz w:val="22"/>
                <w:szCs w:val="22"/>
                <w:lang w:val="tr-TR"/>
              </w:rPr>
              <w:t xml:space="preserve"> of Financial </w:t>
            </w:r>
            <w:proofErr w:type="spellStart"/>
            <w:r w:rsidRPr="00EE3E22">
              <w:rPr>
                <w:sz w:val="22"/>
                <w:szCs w:val="22"/>
                <w:lang w:val="tr-TR"/>
              </w:rPr>
              <w:t>Statements</w:t>
            </w:r>
            <w:proofErr w:type="spellEnd"/>
            <w:r w:rsidRPr="00EE3E22">
              <w:rPr>
                <w:sz w:val="22"/>
                <w:szCs w:val="22"/>
                <w:lang w:val="tr-TR"/>
              </w:rPr>
              <w:t xml:space="preserve"> / 1 </w:t>
            </w:r>
          </w:p>
          <w:p w:rsidR="007D1339" w:rsidRPr="00EE3E22" w:rsidRDefault="007D1339" w:rsidP="00C36872">
            <w:pPr>
              <w:spacing w:line="252" w:lineRule="auto"/>
              <w:ind w:left="65" w:right="87"/>
              <w:rPr>
                <w:sz w:val="22"/>
                <w:szCs w:val="22"/>
                <w:lang w:val="tr-TR"/>
              </w:rPr>
            </w:pPr>
            <w:proofErr w:type="spellStart"/>
            <w:r w:rsidRPr="00EE3E22">
              <w:rPr>
                <w:sz w:val="22"/>
                <w:szCs w:val="22"/>
                <w:lang w:val="tr-TR"/>
              </w:rPr>
              <w:t>Transaction</w:t>
            </w:r>
            <w:proofErr w:type="spellEnd"/>
            <w:r w:rsidRPr="00EE3E22">
              <w:rPr>
                <w:sz w:val="22"/>
                <w:szCs w:val="22"/>
                <w:lang w:val="tr-TR"/>
              </w:rPr>
              <w:t xml:space="preserve"> </w:t>
            </w:r>
            <w:proofErr w:type="spellStart"/>
            <w:r w:rsidRPr="00EE3E22">
              <w:rPr>
                <w:sz w:val="22"/>
                <w:szCs w:val="22"/>
                <w:lang w:val="tr-TR"/>
              </w:rPr>
              <w:t>analysis</w:t>
            </w:r>
            <w:proofErr w:type="spellEnd"/>
            <w:r w:rsidRPr="00EE3E22">
              <w:rPr>
                <w:sz w:val="22"/>
                <w:szCs w:val="22"/>
                <w:lang w:val="tr-TR"/>
              </w:rPr>
              <w:t xml:space="preserve"> / 2</w:t>
            </w:r>
          </w:p>
        </w:tc>
        <w:tc>
          <w:tcPr>
            <w:tcW w:w="1842" w:type="dxa"/>
            <w:vAlign w:val="center"/>
          </w:tcPr>
          <w:p w:rsidR="007D1339" w:rsidRPr="00EE3E22" w:rsidRDefault="007D1339" w:rsidP="00C36872">
            <w:pPr>
              <w:spacing w:line="252" w:lineRule="auto"/>
              <w:jc w:val="center"/>
              <w:rPr>
                <w:sz w:val="22"/>
                <w:szCs w:val="22"/>
                <w:lang w:val="tr-TR"/>
              </w:rPr>
            </w:pPr>
            <w:r w:rsidRPr="00EE3E22">
              <w:rPr>
                <w:sz w:val="22"/>
                <w:szCs w:val="22"/>
              </w:rPr>
              <w:t>HW1</w:t>
            </w:r>
          </w:p>
        </w:tc>
      </w:tr>
      <w:tr w:rsidR="007D1339" w:rsidRPr="00EE3E22" w:rsidTr="00114C74">
        <w:trPr>
          <w:trHeight w:val="397"/>
        </w:trPr>
        <w:tc>
          <w:tcPr>
            <w:tcW w:w="1907" w:type="dxa"/>
            <w:vAlign w:val="center"/>
          </w:tcPr>
          <w:p w:rsidR="007D1339" w:rsidRPr="00EE3E22" w:rsidRDefault="008C537E" w:rsidP="00C36872">
            <w:pPr>
              <w:spacing w:line="252" w:lineRule="auto"/>
              <w:ind w:firstLine="64"/>
              <w:rPr>
                <w:sz w:val="22"/>
                <w:szCs w:val="22"/>
                <w:lang w:val="tr-TR"/>
              </w:rPr>
            </w:pPr>
            <w:proofErr w:type="spellStart"/>
            <w:r>
              <w:rPr>
                <w:lang w:val="tr-TR"/>
              </w:rPr>
              <w:t>July</w:t>
            </w:r>
            <w:proofErr w:type="spellEnd"/>
            <w:r>
              <w:rPr>
                <w:lang w:val="tr-TR"/>
              </w:rPr>
              <w:t xml:space="preserve"> </w:t>
            </w:r>
            <w:r w:rsidR="00114C74">
              <w:rPr>
                <w:lang w:val="tr-TR"/>
              </w:rPr>
              <w:t>6,8</w:t>
            </w:r>
          </w:p>
        </w:tc>
        <w:tc>
          <w:tcPr>
            <w:tcW w:w="4678" w:type="dxa"/>
            <w:vAlign w:val="center"/>
          </w:tcPr>
          <w:p w:rsidR="007D1339" w:rsidRPr="00EE3E22" w:rsidRDefault="007D1339" w:rsidP="00C36872">
            <w:pPr>
              <w:spacing w:line="252" w:lineRule="auto"/>
              <w:ind w:left="65" w:right="87"/>
              <w:rPr>
                <w:b/>
                <w:sz w:val="22"/>
                <w:szCs w:val="22"/>
                <w:lang w:val="tr-TR"/>
              </w:rPr>
            </w:pPr>
            <w:proofErr w:type="spellStart"/>
            <w:r w:rsidRPr="00EE3E22">
              <w:rPr>
                <w:sz w:val="22"/>
                <w:szCs w:val="22"/>
                <w:lang w:val="tr-TR"/>
              </w:rPr>
              <w:t>Accrual</w:t>
            </w:r>
            <w:proofErr w:type="spellEnd"/>
            <w:r w:rsidRPr="00EE3E22">
              <w:rPr>
                <w:sz w:val="22"/>
                <w:szCs w:val="22"/>
                <w:lang w:val="tr-TR"/>
              </w:rPr>
              <w:t xml:space="preserve"> </w:t>
            </w:r>
            <w:proofErr w:type="spellStart"/>
            <w:r w:rsidRPr="00EE3E22">
              <w:rPr>
                <w:sz w:val="22"/>
                <w:szCs w:val="22"/>
                <w:lang w:val="tr-TR"/>
              </w:rPr>
              <w:t>accounting</w:t>
            </w:r>
            <w:proofErr w:type="spellEnd"/>
            <w:r w:rsidRPr="00EE3E22">
              <w:rPr>
                <w:sz w:val="22"/>
                <w:szCs w:val="22"/>
                <w:lang w:val="tr-TR"/>
              </w:rPr>
              <w:t xml:space="preserve"> </w:t>
            </w:r>
            <w:proofErr w:type="spellStart"/>
            <w:r w:rsidRPr="00EE3E22">
              <w:rPr>
                <w:sz w:val="22"/>
                <w:szCs w:val="22"/>
                <w:lang w:val="tr-TR"/>
              </w:rPr>
              <w:t>and</w:t>
            </w:r>
            <w:proofErr w:type="spellEnd"/>
            <w:r w:rsidRPr="00EE3E22">
              <w:rPr>
                <w:sz w:val="22"/>
                <w:szCs w:val="22"/>
                <w:lang w:val="tr-TR"/>
              </w:rPr>
              <w:t xml:space="preserve"> </w:t>
            </w:r>
            <w:proofErr w:type="spellStart"/>
            <w:r w:rsidRPr="00EE3E22">
              <w:rPr>
                <w:sz w:val="22"/>
                <w:szCs w:val="22"/>
                <w:lang w:val="tr-TR"/>
              </w:rPr>
              <w:t>Income</w:t>
            </w:r>
            <w:proofErr w:type="spellEnd"/>
            <w:r w:rsidRPr="00EE3E22">
              <w:rPr>
                <w:sz w:val="22"/>
                <w:szCs w:val="22"/>
                <w:lang w:val="tr-TR"/>
              </w:rPr>
              <w:t xml:space="preserve"> / 3</w:t>
            </w:r>
          </w:p>
        </w:tc>
        <w:tc>
          <w:tcPr>
            <w:tcW w:w="1842" w:type="dxa"/>
            <w:vAlign w:val="center"/>
          </w:tcPr>
          <w:p w:rsidR="007D1339" w:rsidRPr="00EE3E22" w:rsidRDefault="007D1339" w:rsidP="00C36872">
            <w:pPr>
              <w:spacing w:line="252" w:lineRule="auto"/>
              <w:jc w:val="center"/>
              <w:rPr>
                <w:sz w:val="22"/>
                <w:szCs w:val="22"/>
              </w:rPr>
            </w:pPr>
            <w:r w:rsidRPr="00EE3E22">
              <w:rPr>
                <w:sz w:val="22"/>
                <w:szCs w:val="22"/>
              </w:rPr>
              <w:t>HW2</w:t>
            </w:r>
          </w:p>
        </w:tc>
      </w:tr>
      <w:tr w:rsidR="007D1339" w:rsidRPr="00EE3E22" w:rsidTr="00114C74">
        <w:trPr>
          <w:trHeight w:val="397"/>
        </w:trPr>
        <w:tc>
          <w:tcPr>
            <w:tcW w:w="1907" w:type="dxa"/>
            <w:vAlign w:val="center"/>
          </w:tcPr>
          <w:p w:rsidR="007D1339" w:rsidRPr="00EE3E22" w:rsidRDefault="008C537E" w:rsidP="008C537E">
            <w:pPr>
              <w:spacing w:line="252" w:lineRule="auto"/>
              <w:ind w:firstLine="64"/>
              <w:rPr>
                <w:sz w:val="22"/>
                <w:szCs w:val="22"/>
                <w:lang w:val="tr-TR"/>
              </w:rPr>
            </w:pPr>
            <w:proofErr w:type="spellStart"/>
            <w:r>
              <w:rPr>
                <w:lang w:val="tr-TR"/>
              </w:rPr>
              <w:t>July</w:t>
            </w:r>
            <w:proofErr w:type="spellEnd"/>
            <w:r>
              <w:rPr>
                <w:lang w:val="tr-TR"/>
              </w:rPr>
              <w:t xml:space="preserve"> </w:t>
            </w:r>
            <w:r w:rsidR="00114C74">
              <w:rPr>
                <w:lang w:val="tr-TR"/>
              </w:rPr>
              <w:t>9</w:t>
            </w:r>
          </w:p>
        </w:tc>
        <w:tc>
          <w:tcPr>
            <w:tcW w:w="4678" w:type="dxa"/>
            <w:vAlign w:val="center"/>
          </w:tcPr>
          <w:p w:rsidR="007D1339" w:rsidRPr="00EE3E22" w:rsidRDefault="007D1339" w:rsidP="00C36872">
            <w:pPr>
              <w:spacing w:line="252" w:lineRule="auto"/>
              <w:ind w:left="65" w:right="87"/>
              <w:rPr>
                <w:b/>
                <w:sz w:val="22"/>
                <w:szCs w:val="22"/>
                <w:lang w:val="tr-TR"/>
              </w:rPr>
            </w:pPr>
            <w:proofErr w:type="spellStart"/>
            <w:r w:rsidRPr="00EE3E22">
              <w:rPr>
                <w:sz w:val="22"/>
                <w:szCs w:val="22"/>
                <w:lang w:val="tr-TR"/>
              </w:rPr>
              <w:t>Plant</w:t>
            </w:r>
            <w:proofErr w:type="spellEnd"/>
            <w:r w:rsidRPr="00EE3E22">
              <w:rPr>
                <w:sz w:val="22"/>
                <w:szCs w:val="22"/>
                <w:lang w:val="tr-TR"/>
              </w:rPr>
              <w:t xml:space="preserve"> </w:t>
            </w:r>
            <w:proofErr w:type="spellStart"/>
            <w:r w:rsidRPr="00EE3E22">
              <w:rPr>
                <w:sz w:val="22"/>
                <w:szCs w:val="22"/>
                <w:lang w:val="tr-TR"/>
              </w:rPr>
              <w:t>Assets</w:t>
            </w:r>
            <w:proofErr w:type="spellEnd"/>
            <w:r w:rsidRPr="00EE3E22">
              <w:rPr>
                <w:sz w:val="22"/>
                <w:szCs w:val="22"/>
                <w:lang w:val="tr-TR"/>
              </w:rPr>
              <w:t xml:space="preserve">, Natural </w:t>
            </w:r>
            <w:proofErr w:type="spellStart"/>
            <w:r w:rsidRPr="00EE3E22">
              <w:rPr>
                <w:sz w:val="22"/>
                <w:szCs w:val="22"/>
                <w:lang w:val="tr-TR"/>
              </w:rPr>
              <w:t>Resources</w:t>
            </w:r>
            <w:proofErr w:type="spellEnd"/>
            <w:r w:rsidRPr="00EE3E22">
              <w:rPr>
                <w:sz w:val="22"/>
                <w:szCs w:val="22"/>
                <w:lang w:val="tr-TR"/>
              </w:rPr>
              <w:t xml:space="preserve"> &amp; </w:t>
            </w:r>
            <w:proofErr w:type="spellStart"/>
            <w:r w:rsidRPr="00EE3E22">
              <w:rPr>
                <w:sz w:val="22"/>
                <w:szCs w:val="22"/>
                <w:lang w:val="tr-TR"/>
              </w:rPr>
              <w:t>Intangibles</w:t>
            </w:r>
            <w:proofErr w:type="spellEnd"/>
            <w:r w:rsidRPr="00EE3E22">
              <w:rPr>
                <w:sz w:val="22"/>
                <w:szCs w:val="22"/>
                <w:lang w:val="tr-TR"/>
              </w:rPr>
              <w:t xml:space="preserve"> / 7</w:t>
            </w:r>
          </w:p>
        </w:tc>
        <w:tc>
          <w:tcPr>
            <w:tcW w:w="1842" w:type="dxa"/>
            <w:vAlign w:val="center"/>
          </w:tcPr>
          <w:p w:rsidR="007D1339" w:rsidRPr="00EE3E22" w:rsidRDefault="007D1339" w:rsidP="00C36872">
            <w:pPr>
              <w:spacing w:line="252" w:lineRule="auto"/>
              <w:jc w:val="center"/>
              <w:rPr>
                <w:sz w:val="22"/>
                <w:szCs w:val="22"/>
              </w:rPr>
            </w:pPr>
            <w:r>
              <w:rPr>
                <w:sz w:val="22"/>
                <w:szCs w:val="22"/>
              </w:rPr>
              <w:t>HW3</w:t>
            </w:r>
          </w:p>
        </w:tc>
      </w:tr>
      <w:tr w:rsidR="00A40441" w:rsidRPr="00A40441" w:rsidTr="00114C74">
        <w:trPr>
          <w:trHeight w:val="397"/>
        </w:trPr>
        <w:tc>
          <w:tcPr>
            <w:tcW w:w="1907" w:type="dxa"/>
            <w:shd w:val="clear" w:color="auto" w:fill="F2F2F2" w:themeFill="background1" w:themeFillShade="F2"/>
            <w:vAlign w:val="center"/>
          </w:tcPr>
          <w:p w:rsidR="00A40441" w:rsidRPr="00A40441" w:rsidRDefault="00114C74" w:rsidP="00101621">
            <w:pPr>
              <w:spacing w:line="252" w:lineRule="auto"/>
              <w:ind w:firstLine="64"/>
              <w:rPr>
                <w:sz w:val="22"/>
                <w:szCs w:val="22"/>
                <w:lang w:val="tr-TR"/>
              </w:rPr>
            </w:pPr>
            <w:proofErr w:type="spellStart"/>
            <w:r>
              <w:rPr>
                <w:lang w:val="tr-TR"/>
              </w:rPr>
              <w:t>July</w:t>
            </w:r>
            <w:proofErr w:type="spellEnd"/>
            <w:r>
              <w:rPr>
                <w:lang w:val="tr-TR"/>
              </w:rPr>
              <w:t xml:space="preserve"> 13</w:t>
            </w:r>
          </w:p>
        </w:tc>
        <w:tc>
          <w:tcPr>
            <w:tcW w:w="4678" w:type="dxa"/>
            <w:shd w:val="clear" w:color="auto" w:fill="F2F2F2" w:themeFill="background1" w:themeFillShade="F2"/>
            <w:vAlign w:val="center"/>
          </w:tcPr>
          <w:p w:rsidR="00A40441" w:rsidRPr="00A40441" w:rsidRDefault="00114C74" w:rsidP="00A40441">
            <w:pPr>
              <w:spacing w:line="252" w:lineRule="auto"/>
              <w:ind w:left="65" w:right="87"/>
              <w:rPr>
                <w:sz w:val="22"/>
                <w:szCs w:val="22"/>
                <w:lang w:val="tr-TR"/>
              </w:rPr>
            </w:pPr>
            <w:proofErr w:type="spellStart"/>
            <w:r>
              <w:rPr>
                <w:sz w:val="22"/>
                <w:szCs w:val="22"/>
                <w:lang w:val="tr-TR"/>
              </w:rPr>
              <w:t>Review</w:t>
            </w:r>
            <w:proofErr w:type="spellEnd"/>
          </w:p>
        </w:tc>
        <w:tc>
          <w:tcPr>
            <w:tcW w:w="1842" w:type="dxa"/>
            <w:shd w:val="clear" w:color="auto" w:fill="F2F2F2" w:themeFill="background1" w:themeFillShade="F2"/>
            <w:vAlign w:val="center"/>
          </w:tcPr>
          <w:p w:rsidR="00A40441" w:rsidRPr="00A40441" w:rsidRDefault="00A40441" w:rsidP="00101621">
            <w:pPr>
              <w:spacing w:line="252" w:lineRule="auto"/>
              <w:jc w:val="center"/>
              <w:rPr>
                <w:sz w:val="22"/>
                <w:szCs w:val="22"/>
              </w:rPr>
            </w:pPr>
          </w:p>
        </w:tc>
      </w:tr>
      <w:tr w:rsidR="007D1339" w:rsidRPr="00191B94" w:rsidTr="00114C74">
        <w:trPr>
          <w:trHeight w:val="397"/>
        </w:trPr>
        <w:tc>
          <w:tcPr>
            <w:tcW w:w="1907" w:type="dxa"/>
            <w:shd w:val="clear" w:color="auto" w:fill="F2F2F2" w:themeFill="background1" w:themeFillShade="F2"/>
            <w:vAlign w:val="center"/>
          </w:tcPr>
          <w:p w:rsidR="007D1339" w:rsidRPr="00191B94" w:rsidRDefault="00A40441" w:rsidP="00114C74">
            <w:pPr>
              <w:spacing w:line="252" w:lineRule="auto"/>
              <w:ind w:firstLine="64"/>
              <w:rPr>
                <w:sz w:val="22"/>
                <w:szCs w:val="22"/>
                <w:lang w:val="tr-TR"/>
              </w:rPr>
            </w:pPr>
            <w:proofErr w:type="spellStart"/>
            <w:r>
              <w:rPr>
                <w:lang w:val="tr-TR"/>
              </w:rPr>
              <w:t>July</w:t>
            </w:r>
            <w:proofErr w:type="spellEnd"/>
            <w:r>
              <w:rPr>
                <w:lang w:val="tr-TR"/>
              </w:rPr>
              <w:t xml:space="preserve"> 1</w:t>
            </w:r>
            <w:r w:rsidR="00114C74">
              <w:rPr>
                <w:lang w:val="tr-TR"/>
              </w:rPr>
              <w:t>6</w:t>
            </w:r>
          </w:p>
        </w:tc>
        <w:tc>
          <w:tcPr>
            <w:tcW w:w="4678" w:type="dxa"/>
            <w:shd w:val="clear" w:color="auto" w:fill="F2F2F2" w:themeFill="background1" w:themeFillShade="F2"/>
            <w:vAlign w:val="center"/>
          </w:tcPr>
          <w:p w:rsidR="007D1339" w:rsidRPr="00191B94" w:rsidRDefault="007D1339" w:rsidP="00C36872">
            <w:pPr>
              <w:spacing w:line="252" w:lineRule="auto"/>
              <w:ind w:left="65" w:right="87"/>
              <w:rPr>
                <w:sz w:val="22"/>
                <w:szCs w:val="22"/>
                <w:lang w:val="tr-TR"/>
              </w:rPr>
            </w:pPr>
            <w:r w:rsidRPr="00191B94">
              <w:rPr>
                <w:sz w:val="22"/>
                <w:szCs w:val="22"/>
                <w:lang w:val="tr-TR"/>
              </w:rPr>
              <w:t>EXAM 1</w:t>
            </w:r>
          </w:p>
        </w:tc>
        <w:tc>
          <w:tcPr>
            <w:tcW w:w="1842" w:type="dxa"/>
            <w:shd w:val="clear" w:color="auto" w:fill="F2F2F2" w:themeFill="background1" w:themeFillShade="F2"/>
            <w:vAlign w:val="center"/>
          </w:tcPr>
          <w:p w:rsidR="007D1339" w:rsidRPr="00191B94" w:rsidRDefault="007D1339" w:rsidP="00C36872">
            <w:pPr>
              <w:spacing w:line="252" w:lineRule="auto"/>
              <w:jc w:val="center"/>
              <w:rPr>
                <w:sz w:val="22"/>
                <w:szCs w:val="22"/>
              </w:rPr>
            </w:pPr>
          </w:p>
        </w:tc>
      </w:tr>
      <w:tr w:rsidR="00114C74" w:rsidRPr="00EE3E22" w:rsidTr="00114C74">
        <w:tblPrEx>
          <w:tblCellMar>
            <w:top w:w="0" w:type="dxa"/>
            <w:left w:w="108" w:type="dxa"/>
            <w:bottom w:w="0" w:type="dxa"/>
            <w:right w:w="108" w:type="dxa"/>
          </w:tblCellMar>
        </w:tblPrEx>
        <w:trPr>
          <w:trHeight w:val="510"/>
        </w:trPr>
        <w:tc>
          <w:tcPr>
            <w:tcW w:w="1907" w:type="dxa"/>
          </w:tcPr>
          <w:p w:rsidR="00114C74" w:rsidRPr="00EE3E22" w:rsidRDefault="00BA5402" w:rsidP="001D226F">
            <w:pPr>
              <w:spacing w:line="252" w:lineRule="auto"/>
              <w:ind w:firstLine="64"/>
              <w:rPr>
                <w:sz w:val="22"/>
                <w:szCs w:val="22"/>
                <w:lang w:val="tr-TR"/>
              </w:rPr>
            </w:pPr>
            <w:proofErr w:type="spellStart"/>
            <w:r>
              <w:rPr>
                <w:lang w:val="tr-TR"/>
              </w:rPr>
              <w:t>July</w:t>
            </w:r>
            <w:proofErr w:type="spellEnd"/>
            <w:r>
              <w:rPr>
                <w:lang w:val="tr-TR"/>
              </w:rPr>
              <w:t xml:space="preserve"> 27</w:t>
            </w:r>
          </w:p>
        </w:tc>
        <w:tc>
          <w:tcPr>
            <w:tcW w:w="4678" w:type="dxa"/>
          </w:tcPr>
          <w:p w:rsidR="001D226F" w:rsidRDefault="001D226F" w:rsidP="00CD55CE">
            <w:pPr>
              <w:spacing w:line="252" w:lineRule="auto"/>
              <w:ind w:left="65" w:right="87"/>
              <w:rPr>
                <w:sz w:val="22"/>
                <w:szCs w:val="22"/>
                <w:lang w:val="tr-TR"/>
              </w:rPr>
            </w:pPr>
            <w:r w:rsidRPr="00191B94">
              <w:rPr>
                <w:sz w:val="22"/>
                <w:szCs w:val="22"/>
                <w:lang w:val="tr-TR"/>
              </w:rPr>
              <w:t xml:space="preserve">Inventory &amp; </w:t>
            </w:r>
            <w:proofErr w:type="spellStart"/>
            <w:r w:rsidRPr="00191B94">
              <w:rPr>
                <w:sz w:val="22"/>
                <w:szCs w:val="22"/>
                <w:lang w:val="tr-TR"/>
              </w:rPr>
              <w:t>Cost</w:t>
            </w:r>
            <w:proofErr w:type="spellEnd"/>
            <w:r w:rsidRPr="00191B94">
              <w:rPr>
                <w:sz w:val="22"/>
                <w:szCs w:val="22"/>
                <w:lang w:val="tr-TR"/>
              </w:rPr>
              <w:t xml:space="preserve"> of </w:t>
            </w:r>
            <w:proofErr w:type="spellStart"/>
            <w:r w:rsidRPr="00191B94">
              <w:rPr>
                <w:sz w:val="22"/>
                <w:szCs w:val="22"/>
                <w:lang w:val="tr-TR"/>
              </w:rPr>
              <w:t>Goods</w:t>
            </w:r>
            <w:proofErr w:type="spellEnd"/>
            <w:r w:rsidRPr="00191B94">
              <w:rPr>
                <w:sz w:val="22"/>
                <w:szCs w:val="22"/>
                <w:lang w:val="tr-TR"/>
              </w:rPr>
              <w:t xml:space="preserve"> </w:t>
            </w:r>
            <w:proofErr w:type="spellStart"/>
            <w:r w:rsidRPr="00191B94">
              <w:rPr>
                <w:sz w:val="22"/>
                <w:szCs w:val="22"/>
                <w:lang w:val="tr-TR"/>
              </w:rPr>
              <w:t>Sold</w:t>
            </w:r>
            <w:proofErr w:type="spellEnd"/>
            <w:r w:rsidRPr="00191B94">
              <w:rPr>
                <w:sz w:val="22"/>
                <w:szCs w:val="22"/>
                <w:lang w:val="tr-TR"/>
              </w:rPr>
              <w:t xml:space="preserve"> / 6</w:t>
            </w:r>
          </w:p>
          <w:p w:rsidR="00114C74" w:rsidRPr="00EE3E22" w:rsidRDefault="00114C74" w:rsidP="00CD55CE">
            <w:pPr>
              <w:spacing w:line="252" w:lineRule="auto"/>
              <w:ind w:left="65" w:right="87"/>
              <w:rPr>
                <w:sz w:val="22"/>
                <w:szCs w:val="22"/>
                <w:lang w:val="tr-TR"/>
              </w:rPr>
            </w:pPr>
          </w:p>
        </w:tc>
        <w:tc>
          <w:tcPr>
            <w:tcW w:w="1842" w:type="dxa"/>
          </w:tcPr>
          <w:p w:rsidR="00114C74" w:rsidRPr="00EE3E22" w:rsidRDefault="00BA5402" w:rsidP="00CD55CE">
            <w:pPr>
              <w:spacing w:line="252" w:lineRule="auto"/>
              <w:ind w:left="65"/>
              <w:jc w:val="center"/>
              <w:rPr>
                <w:sz w:val="22"/>
                <w:szCs w:val="22"/>
                <w:lang w:val="tr-TR"/>
              </w:rPr>
            </w:pPr>
            <w:r>
              <w:rPr>
                <w:sz w:val="22"/>
                <w:szCs w:val="22"/>
              </w:rPr>
              <w:t>HW4</w:t>
            </w:r>
          </w:p>
        </w:tc>
      </w:tr>
      <w:tr w:rsidR="000139D2" w:rsidRPr="00EE3E22" w:rsidTr="00114C74">
        <w:trPr>
          <w:trHeight w:val="510"/>
        </w:trPr>
        <w:tc>
          <w:tcPr>
            <w:tcW w:w="1907" w:type="dxa"/>
            <w:vAlign w:val="center"/>
          </w:tcPr>
          <w:p w:rsidR="000139D2" w:rsidRPr="00EE3E22" w:rsidRDefault="00BA5402" w:rsidP="000139D2">
            <w:pPr>
              <w:spacing w:line="252" w:lineRule="auto"/>
              <w:ind w:firstLine="64"/>
              <w:rPr>
                <w:sz w:val="22"/>
                <w:szCs w:val="22"/>
                <w:lang w:val="tr-TR"/>
              </w:rPr>
            </w:pPr>
            <w:proofErr w:type="spellStart"/>
            <w:r>
              <w:rPr>
                <w:sz w:val="22"/>
                <w:szCs w:val="22"/>
                <w:lang w:val="tr-TR"/>
              </w:rPr>
              <w:t>July</w:t>
            </w:r>
            <w:proofErr w:type="spellEnd"/>
            <w:r>
              <w:rPr>
                <w:sz w:val="22"/>
                <w:szCs w:val="22"/>
                <w:lang w:val="tr-TR"/>
              </w:rPr>
              <w:t xml:space="preserve"> 29,30</w:t>
            </w:r>
          </w:p>
        </w:tc>
        <w:tc>
          <w:tcPr>
            <w:tcW w:w="4678" w:type="dxa"/>
            <w:vAlign w:val="center"/>
          </w:tcPr>
          <w:p w:rsidR="000139D2" w:rsidRPr="00EE3E22" w:rsidRDefault="000139D2" w:rsidP="000139D2">
            <w:pPr>
              <w:spacing w:line="252" w:lineRule="auto"/>
              <w:ind w:left="65" w:right="87"/>
              <w:rPr>
                <w:sz w:val="22"/>
                <w:szCs w:val="22"/>
                <w:lang w:val="tr-TR"/>
              </w:rPr>
            </w:pPr>
            <w:r w:rsidRPr="00EE3E22">
              <w:rPr>
                <w:sz w:val="22"/>
                <w:szCs w:val="22"/>
                <w:lang w:val="tr-TR"/>
              </w:rPr>
              <w:t xml:space="preserve">Cash </w:t>
            </w:r>
            <w:proofErr w:type="spellStart"/>
            <w:r w:rsidRPr="00EE3E22">
              <w:rPr>
                <w:sz w:val="22"/>
                <w:szCs w:val="22"/>
                <w:lang w:val="tr-TR"/>
              </w:rPr>
              <w:t>Flow</w:t>
            </w:r>
            <w:proofErr w:type="spellEnd"/>
            <w:r w:rsidRPr="00EE3E22">
              <w:rPr>
                <w:sz w:val="22"/>
                <w:szCs w:val="22"/>
                <w:lang w:val="tr-TR"/>
              </w:rPr>
              <w:t xml:space="preserve"> Statement / 12</w:t>
            </w:r>
          </w:p>
        </w:tc>
        <w:tc>
          <w:tcPr>
            <w:tcW w:w="1842" w:type="dxa"/>
            <w:vAlign w:val="center"/>
          </w:tcPr>
          <w:p w:rsidR="000139D2" w:rsidRPr="00EE3E22" w:rsidRDefault="00BA5402" w:rsidP="00CF7326">
            <w:pPr>
              <w:spacing w:line="252" w:lineRule="auto"/>
              <w:ind w:left="65"/>
              <w:rPr>
                <w:sz w:val="22"/>
                <w:szCs w:val="22"/>
                <w:lang w:val="tr-TR"/>
              </w:rPr>
            </w:pPr>
            <w:r>
              <w:rPr>
                <w:sz w:val="22"/>
                <w:szCs w:val="22"/>
              </w:rPr>
              <w:t xml:space="preserve">           HW5</w:t>
            </w:r>
          </w:p>
        </w:tc>
      </w:tr>
      <w:tr w:rsidR="000139D2" w:rsidRPr="00EE3E22" w:rsidTr="00114C74">
        <w:trPr>
          <w:trHeight w:val="510"/>
        </w:trPr>
        <w:tc>
          <w:tcPr>
            <w:tcW w:w="1907" w:type="dxa"/>
            <w:vAlign w:val="center"/>
          </w:tcPr>
          <w:p w:rsidR="000139D2" w:rsidRDefault="00BA5402" w:rsidP="000139D2">
            <w:pPr>
              <w:spacing w:line="252" w:lineRule="auto"/>
              <w:ind w:firstLine="64"/>
              <w:rPr>
                <w:lang w:val="tr-TR"/>
              </w:rPr>
            </w:pPr>
            <w:proofErr w:type="spellStart"/>
            <w:r>
              <w:rPr>
                <w:lang w:val="tr-TR"/>
              </w:rPr>
              <w:t>August</w:t>
            </w:r>
            <w:proofErr w:type="spellEnd"/>
            <w:r>
              <w:rPr>
                <w:lang w:val="tr-TR"/>
              </w:rPr>
              <w:t xml:space="preserve"> </w:t>
            </w:r>
            <w:proofErr w:type="gramStart"/>
            <w:r>
              <w:rPr>
                <w:lang w:val="tr-TR"/>
              </w:rPr>
              <w:t>3,5,6</w:t>
            </w:r>
            <w:proofErr w:type="gramEnd"/>
          </w:p>
          <w:p w:rsidR="000139D2" w:rsidRPr="00EE3E22" w:rsidRDefault="000139D2" w:rsidP="000139D2">
            <w:pPr>
              <w:spacing w:line="252" w:lineRule="auto"/>
              <w:ind w:firstLine="64"/>
              <w:rPr>
                <w:sz w:val="22"/>
                <w:szCs w:val="22"/>
                <w:lang w:val="tr-TR"/>
              </w:rPr>
            </w:pPr>
          </w:p>
        </w:tc>
        <w:tc>
          <w:tcPr>
            <w:tcW w:w="4678" w:type="dxa"/>
            <w:vAlign w:val="center"/>
          </w:tcPr>
          <w:p w:rsidR="000139D2" w:rsidRPr="00EE3E22" w:rsidRDefault="00BA5402" w:rsidP="000139D2">
            <w:pPr>
              <w:spacing w:line="252" w:lineRule="auto"/>
              <w:ind w:left="65" w:right="87"/>
              <w:rPr>
                <w:sz w:val="22"/>
                <w:szCs w:val="22"/>
                <w:lang w:val="tr-TR"/>
              </w:rPr>
            </w:pPr>
            <w:r>
              <w:rPr>
                <w:sz w:val="22"/>
                <w:szCs w:val="22"/>
                <w:lang w:val="tr-TR"/>
              </w:rPr>
              <w:t xml:space="preserve">Cash </w:t>
            </w:r>
            <w:proofErr w:type="spellStart"/>
            <w:r>
              <w:rPr>
                <w:sz w:val="22"/>
                <w:szCs w:val="22"/>
                <w:lang w:val="tr-TR"/>
              </w:rPr>
              <w:t>Flow</w:t>
            </w:r>
            <w:proofErr w:type="spellEnd"/>
            <w:r>
              <w:rPr>
                <w:sz w:val="22"/>
                <w:szCs w:val="22"/>
                <w:lang w:val="tr-TR"/>
              </w:rPr>
              <w:t xml:space="preserve"> Statement &amp; </w:t>
            </w:r>
            <w:proofErr w:type="spellStart"/>
            <w:r>
              <w:rPr>
                <w:sz w:val="22"/>
                <w:szCs w:val="22"/>
                <w:lang w:val="tr-TR"/>
              </w:rPr>
              <w:t>Receivables</w:t>
            </w:r>
            <w:proofErr w:type="spellEnd"/>
          </w:p>
        </w:tc>
        <w:tc>
          <w:tcPr>
            <w:tcW w:w="1842" w:type="dxa"/>
            <w:vAlign w:val="center"/>
          </w:tcPr>
          <w:p w:rsidR="000139D2" w:rsidRPr="00EE3E22" w:rsidRDefault="00BA5402" w:rsidP="000139D2">
            <w:pPr>
              <w:spacing w:line="252" w:lineRule="auto"/>
              <w:ind w:left="65"/>
              <w:jc w:val="center"/>
              <w:rPr>
                <w:sz w:val="22"/>
                <w:szCs w:val="22"/>
              </w:rPr>
            </w:pPr>
            <w:r>
              <w:rPr>
                <w:sz w:val="22"/>
                <w:szCs w:val="22"/>
              </w:rPr>
              <w:t>HW 6</w:t>
            </w:r>
          </w:p>
        </w:tc>
      </w:tr>
      <w:tr w:rsidR="00BA5402" w:rsidRPr="00EE3E22" w:rsidTr="00C54DB7">
        <w:trPr>
          <w:trHeight w:val="510"/>
        </w:trPr>
        <w:tc>
          <w:tcPr>
            <w:tcW w:w="1907" w:type="dxa"/>
            <w:vAlign w:val="center"/>
          </w:tcPr>
          <w:p w:rsidR="00BA5402" w:rsidRPr="007D1339" w:rsidRDefault="00BA5402" w:rsidP="00C54DB7">
            <w:pPr>
              <w:spacing w:line="252" w:lineRule="auto"/>
              <w:ind w:firstLine="64"/>
              <w:rPr>
                <w:lang w:val="tr-TR"/>
              </w:rPr>
            </w:pPr>
            <w:proofErr w:type="spellStart"/>
            <w:r>
              <w:rPr>
                <w:lang w:val="tr-TR"/>
              </w:rPr>
              <w:t>August</w:t>
            </w:r>
            <w:proofErr w:type="spellEnd"/>
            <w:r>
              <w:rPr>
                <w:lang w:val="tr-TR"/>
              </w:rPr>
              <w:t xml:space="preserve"> 1</w:t>
            </w:r>
            <w:r>
              <w:rPr>
                <w:lang w:val="tr-TR"/>
              </w:rPr>
              <w:t>0,1</w:t>
            </w:r>
            <w:r>
              <w:rPr>
                <w:lang w:val="tr-TR"/>
              </w:rPr>
              <w:t>2, 13</w:t>
            </w:r>
          </w:p>
        </w:tc>
        <w:tc>
          <w:tcPr>
            <w:tcW w:w="4678" w:type="dxa"/>
            <w:vAlign w:val="center"/>
          </w:tcPr>
          <w:p w:rsidR="00BA5402" w:rsidRPr="00EE3E22" w:rsidRDefault="00BA5402" w:rsidP="00BA5402">
            <w:pPr>
              <w:spacing w:line="252" w:lineRule="auto"/>
              <w:ind w:left="65" w:right="87"/>
              <w:rPr>
                <w:sz w:val="22"/>
                <w:szCs w:val="22"/>
                <w:lang w:val="tr-TR"/>
              </w:rPr>
            </w:pPr>
            <w:r w:rsidRPr="00EE3E22">
              <w:rPr>
                <w:sz w:val="22"/>
                <w:szCs w:val="22"/>
                <w:lang w:val="tr-TR"/>
              </w:rPr>
              <w:t xml:space="preserve">Financial Statement Analysis </w:t>
            </w:r>
            <w:proofErr w:type="spellStart"/>
            <w:r>
              <w:rPr>
                <w:sz w:val="22"/>
                <w:szCs w:val="22"/>
                <w:lang w:val="tr-TR"/>
              </w:rPr>
              <w:t>and</w:t>
            </w:r>
            <w:proofErr w:type="spellEnd"/>
            <w:r>
              <w:rPr>
                <w:sz w:val="22"/>
                <w:szCs w:val="22"/>
                <w:lang w:val="tr-TR"/>
              </w:rPr>
              <w:t xml:space="preserve"> </w:t>
            </w:r>
            <w:proofErr w:type="spellStart"/>
            <w:r>
              <w:rPr>
                <w:sz w:val="22"/>
                <w:szCs w:val="22"/>
                <w:lang w:val="tr-TR"/>
              </w:rPr>
              <w:t>Review</w:t>
            </w:r>
            <w:proofErr w:type="spellEnd"/>
          </w:p>
        </w:tc>
        <w:tc>
          <w:tcPr>
            <w:tcW w:w="1842" w:type="dxa"/>
            <w:vAlign w:val="center"/>
          </w:tcPr>
          <w:p w:rsidR="00BA5402" w:rsidRPr="00EE3E22" w:rsidRDefault="00BA5402" w:rsidP="00C54DB7">
            <w:pPr>
              <w:spacing w:line="252" w:lineRule="auto"/>
              <w:ind w:left="65"/>
              <w:rPr>
                <w:sz w:val="22"/>
                <w:szCs w:val="22"/>
              </w:rPr>
            </w:pPr>
            <w:r>
              <w:rPr>
                <w:sz w:val="22"/>
                <w:szCs w:val="22"/>
              </w:rPr>
              <w:t xml:space="preserve">          HW 7</w:t>
            </w:r>
          </w:p>
        </w:tc>
      </w:tr>
      <w:tr w:rsidR="001D226F" w:rsidRPr="00191B94" w:rsidTr="002E09A4">
        <w:trPr>
          <w:trHeight w:val="397"/>
        </w:trPr>
        <w:tc>
          <w:tcPr>
            <w:tcW w:w="1907" w:type="dxa"/>
            <w:shd w:val="clear" w:color="auto" w:fill="F2F2F2" w:themeFill="background1" w:themeFillShade="F2"/>
            <w:vAlign w:val="center"/>
          </w:tcPr>
          <w:p w:rsidR="001D226F" w:rsidRDefault="00BA5402" w:rsidP="002E09A4">
            <w:pPr>
              <w:spacing w:line="252" w:lineRule="auto"/>
              <w:rPr>
                <w:lang w:val="tr-TR"/>
              </w:rPr>
            </w:pPr>
            <w:proofErr w:type="spellStart"/>
            <w:r>
              <w:rPr>
                <w:lang w:val="tr-TR"/>
              </w:rPr>
              <w:t>August</w:t>
            </w:r>
            <w:proofErr w:type="spellEnd"/>
            <w:r>
              <w:rPr>
                <w:lang w:val="tr-TR"/>
              </w:rPr>
              <w:t xml:space="preserve"> 17</w:t>
            </w:r>
          </w:p>
          <w:p w:rsidR="001D226F" w:rsidRPr="00191B94" w:rsidRDefault="001D226F" w:rsidP="002E09A4">
            <w:pPr>
              <w:spacing w:line="252" w:lineRule="auto"/>
              <w:ind w:firstLine="64"/>
              <w:rPr>
                <w:sz w:val="22"/>
                <w:szCs w:val="22"/>
                <w:lang w:val="tr-TR"/>
              </w:rPr>
            </w:pPr>
          </w:p>
        </w:tc>
        <w:tc>
          <w:tcPr>
            <w:tcW w:w="4678" w:type="dxa"/>
            <w:shd w:val="clear" w:color="auto" w:fill="F2F2F2" w:themeFill="background1" w:themeFillShade="F2"/>
            <w:vAlign w:val="center"/>
          </w:tcPr>
          <w:p w:rsidR="001D226F" w:rsidRPr="00191B94" w:rsidRDefault="001D226F" w:rsidP="002E09A4">
            <w:pPr>
              <w:spacing w:line="252" w:lineRule="auto"/>
              <w:ind w:left="65" w:right="87"/>
              <w:rPr>
                <w:sz w:val="22"/>
                <w:szCs w:val="22"/>
                <w:lang w:val="tr-TR"/>
              </w:rPr>
            </w:pPr>
            <w:r>
              <w:rPr>
                <w:sz w:val="22"/>
                <w:szCs w:val="22"/>
                <w:lang w:val="tr-TR"/>
              </w:rPr>
              <w:t>EXAM 2</w:t>
            </w:r>
          </w:p>
        </w:tc>
        <w:tc>
          <w:tcPr>
            <w:tcW w:w="1842" w:type="dxa"/>
            <w:shd w:val="clear" w:color="auto" w:fill="F2F2F2" w:themeFill="background1" w:themeFillShade="F2"/>
            <w:vAlign w:val="center"/>
          </w:tcPr>
          <w:p w:rsidR="001D226F" w:rsidRPr="00191B94" w:rsidRDefault="001D226F" w:rsidP="002E09A4">
            <w:pPr>
              <w:spacing w:line="252" w:lineRule="auto"/>
              <w:jc w:val="center"/>
              <w:rPr>
                <w:sz w:val="22"/>
                <w:szCs w:val="22"/>
              </w:rPr>
            </w:pPr>
          </w:p>
        </w:tc>
      </w:tr>
      <w:tr w:rsidR="000139D2" w:rsidRPr="00EE3E22" w:rsidTr="00114C74">
        <w:trPr>
          <w:trHeight w:val="510"/>
        </w:trPr>
        <w:tc>
          <w:tcPr>
            <w:tcW w:w="1907" w:type="dxa"/>
            <w:vAlign w:val="center"/>
          </w:tcPr>
          <w:p w:rsidR="000139D2" w:rsidRPr="00EE3E22" w:rsidRDefault="000139D2" w:rsidP="000139D2">
            <w:pPr>
              <w:spacing w:line="252" w:lineRule="auto"/>
              <w:ind w:firstLine="64"/>
              <w:rPr>
                <w:sz w:val="22"/>
                <w:szCs w:val="22"/>
                <w:lang w:val="tr-TR"/>
              </w:rPr>
            </w:pPr>
            <w:proofErr w:type="spellStart"/>
            <w:r>
              <w:rPr>
                <w:lang w:val="tr-TR"/>
              </w:rPr>
              <w:t>August</w:t>
            </w:r>
            <w:proofErr w:type="spellEnd"/>
            <w:r>
              <w:rPr>
                <w:lang w:val="tr-TR"/>
              </w:rPr>
              <w:t xml:space="preserve"> </w:t>
            </w:r>
            <w:r w:rsidR="00CF7326">
              <w:rPr>
                <w:lang w:val="tr-TR"/>
              </w:rPr>
              <w:t>19</w:t>
            </w:r>
          </w:p>
        </w:tc>
        <w:tc>
          <w:tcPr>
            <w:tcW w:w="4678" w:type="dxa"/>
            <w:vAlign w:val="center"/>
          </w:tcPr>
          <w:p w:rsidR="000139D2" w:rsidRPr="00EE3E22" w:rsidRDefault="000139D2" w:rsidP="00CF7326">
            <w:pPr>
              <w:spacing w:line="252" w:lineRule="auto"/>
              <w:ind w:left="65" w:right="87"/>
              <w:rPr>
                <w:sz w:val="22"/>
                <w:szCs w:val="22"/>
                <w:lang w:val="tr-TR"/>
              </w:rPr>
            </w:pPr>
            <w:proofErr w:type="spellStart"/>
            <w:r>
              <w:rPr>
                <w:sz w:val="22"/>
                <w:szCs w:val="22"/>
                <w:lang w:val="tr-TR"/>
              </w:rPr>
              <w:t>Review</w:t>
            </w:r>
            <w:proofErr w:type="spellEnd"/>
            <w:r>
              <w:rPr>
                <w:sz w:val="22"/>
                <w:szCs w:val="22"/>
                <w:lang w:val="tr-TR"/>
              </w:rPr>
              <w:t xml:space="preserve"> of </w:t>
            </w:r>
            <w:r w:rsidR="00CF7326">
              <w:rPr>
                <w:sz w:val="22"/>
                <w:szCs w:val="22"/>
                <w:lang w:val="tr-TR"/>
              </w:rPr>
              <w:t xml:space="preserve">Financial Statement Analysis </w:t>
            </w:r>
            <w:proofErr w:type="spellStart"/>
            <w:r w:rsidR="00CF7326">
              <w:rPr>
                <w:sz w:val="22"/>
                <w:szCs w:val="22"/>
                <w:lang w:val="tr-TR"/>
              </w:rPr>
              <w:t>Assignment</w:t>
            </w:r>
            <w:proofErr w:type="spellEnd"/>
          </w:p>
        </w:tc>
        <w:tc>
          <w:tcPr>
            <w:tcW w:w="1842" w:type="dxa"/>
            <w:vAlign w:val="center"/>
          </w:tcPr>
          <w:p w:rsidR="000139D2" w:rsidRPr="00EE3E22" w:rsidRDefault="000139D2" w:rsidP="000139D2">
            <w:pPr>
              <w:spacing w:line="252" w:lineRule="auto"/>
              <w:ind w:left="65"/>
              <w:jc w:val="center"/>
              <w:rPr>
                <w:sz w:val="22"/>
                <w:szCs w:val="22"/>
              </w:rPr>
            </w:pPr>
          </w:p>
        </w:tc>
      </w:tr>
      <w:tr w:rsidR="000139D2" w:rsidRPr="00EE3E22" w:rsidTr="00114C74">
        <w:trPr>
          <w:trHeight w:val="510"/>
        </w:trPr>
        <w:tc>
          <w:tcPr>
            <w:tcW w:w="1907" w:type="dxa"/>
            <w:vAlign w:val="center"/>
          </w:tcPr>
          <w:p w:rsidR="000139D2" w:rsidRPr="00EE3E22" w:rsidRDefault="000139D2" w:rsidP="00CF7326">
            <w:pPr>
              <w:spacing w:line="252" w:lineRule="auto"/>
              <w:ind w:firstLine="64"/>
              <w:rPr>
                <w:sz w:val="22"/>
                <w:szCs w:val="22"/>
                <w:lang w:val="tr-TR"/>
              </w:rPr>
            </w:pPr>
            <w:proofErr w:type="spellStart"/>
            <w:r>
              <w:rPr>
                <w:lang w:val="tr-TR"/>
              </w:rPr>
              <w:t>August</w:t>
            </w:r>
            <w:proofErr w:type="spellEnd"/>
            <w:r>
              <w:rPr>
                <w:lang w:val="tr-TR"/>
              </w:rPr>
              <w:t xml:space="preserve"> </w:t>
            </w:r>
            <w:r w:rsidR="00BA5402">
              <w:rPr>
                <w:lang w:val="tr-TR"/>
              </w:rPr>
              <w:t>22</w:t>
            </w:r>
            <w:bookmarkStart w:id="2" w:name="_GoBack"/>
            <w:bookmarkEnd w:id="2"/>
            <w:r w:rsidR="00CF7326">
              <w:rPr>
                <w:lang w:val="tr-TR"/>
              </w:rPr>
              <w:t xml:space="preserve"> </w:t>
            </w:r>
          </w:p>
        </w:tc>
        <w:tc>
          <w:tcPr>
            <w:tcW w:w="4678" w:type="dxa"/>
            <w:vAlign w:val="center"/>
          </w:tcPr>
          <w:p w:rsidR="000139D2" w:rsidRDefault="000139D2" w:rsidP="000139D2">
            <w:pPr>
              <w:spacing w:line="252" w:lineRule="auto"/>
              <w:ind w:left="65" w:right="87"/>
              <w:rPr>
                <w:sz w:val="22"/>
                <w:szCs w:val="22"/>
                <w:lang w:val="tr-TR"/>
              </w:rPr>
            </w:pPr>
            <w:proofErr w:type="spellStart"/>
            <w:r>
              <w:rPr>
                <w:sz w:val="22"/>
                <w:szCs w:val="22"/>
                <w:lang w:val="tr-TR"/>
              </w:rPr>
              <w:t>Deadline</w:t>
            </w:r>
            <w:proofErr w:type="spellEnd"/>
            <w:r>
              <w:rPr>
                <w:sz w:val="22"/>
                <w:szCs w:val="22"/>
                <w:lang w:val="tr-TR"/>
              </w:rPr>
              <w:t xml:space="preserve"> </w:t>
            </w:r>
            <w:r w:rsidR="00CF7326">
              <w:rPr>
                <w:sz w:val="22"/>
                <w:szCs w:val="22"/>
                <w:lang w:val="tr-TR"/>
              </w:rPr>
              <w:t>of Financial Statement Analysis Assignment</w:t>
            </w:r>
          </w:p>
          <w:p w:rsidR="000139D2" w:rsidRPr="004662C9" w:rsidRDefault="000139D2" w:rsidP="000139D2">
            <w:pPr>
              <w:spacing w:line="252" w:lineRule="auto"/>
              <w:ind w:left="65" w:right="87"/>
              <w:rPr>
                <w:sz w:val="22"/>
                <w:szCs w:val="22"/>
                <w:lang w:val="tr-TR"/>
              </w:rPr>
            </w:pPr>
          </w:p>
        </w:tc>
        <w:tc>
          <w:tcPr>
            <w:tcW w:w="1842" w:type="dxa"/>
            <w:vAlign w:val="center"/>
          </w:tcPr>
          <w:p w:rsidR="000139D2" w:rsidRPr="00EE3E22" w:rsidRDefault="000139D2" w:rsidP="000139D2">
            <w:pPr>
              <w:spacing w:line="252" w:lineRule="auto"/>
              <w:ind w:left="65"/>
              <w:jc w:val="center"/>
              <w:rPr>
                <w:sz w:val="22"/>
                <w:szCs w:val="22"/>
              </w:rPr>
            </w:pPr>
          </w:p>
        </w:tc>
      </w:tr>
    </w:tbl>
    <w:p w:rsidR="007D1339" w:rsidRPr="00D20498" w:rsidRDefault="007D1339" w:rsidP="007D1339">
      <w:pPr>
        <w:tabs>
          <w:tab w:val="left" w:pos="-1276"/>
        </w:tabs>
        <w:suppressAutoHyphens/>
        <w:spacing w:line="252" w:lineRule="auto"/>
      </w:pPr>
    </w:p>
    <w:p w:rsidR="00836485" w:rsidRDefault="00836485" w:rsidP="004176D8">
      <w:pPr>
        <w:tabs>
          <w:tab w:val="left" w:pos="0"/>
        </w:tabs>
        <w:suppressAutoHyphens/>
        <w:jc w:val="center"/>
        <w:rPr>
          <w:b/>
          <w:spacing w:val="-3"/>
          <w:sz w:val="32"/>
          <w:szCs w:val="32"/>
        </w:rPr>
      </w:pPr>
    </w:p>
    <w:sectPr w:rsidR="00836485" w:rsidSect="004176D8">
      <w:headerReference w:type="default" r:id="rId7"/>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DF" w:rsidRDefault="001668DF" w:rsidP="009134D0">
      <w:r>
        <w:separator/>
      </w:r>
    </w:p>
  </w:endnote>
  <w:endnote w:type="continuationSeparator" w:id="0">
    <w:p w:rsidR="001668DF" w:rsidRDefault="001668DF" w:rsidP="0091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DF" w:rsidRDefault="001668DF" w:rsidP="009134D0">
      <w:r>
        <w:separator/>
      </w:r>
    </w:p>
  </w:footnote>
  <w:footnote w:type="continuationSeparator" w:id="0">
    <w:p w:rsidR="001668DF" w:rsidRDefault="001668DF" w:rsidP="00913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D0" w:rsidRPr="00836485" w:rsidRDefault="009134D0" w:rsidP="009134D0">
    <w:pPr>
      <w:pStyle w:val="stbilgi"/>
      <w:pBdr>
        <w:top w:val="single" w:sz="4" w:space="2" w:color="auto"/>
        <w:left w:val="single" w:sz="4" w:space="4" w:color="auto"/>
        <w:bottom w:val="single" w:sz="4" w:space="1" w:color="auto"/>
        <w:right w:val="single" w:sz="4" w:space="4" w:color="auto"/>
      </w:pBdr>
      <w:rPr>
        <w:b/>
        <w:sz w:val="40"/>
        <w:szCs w:val="40"/>
      </w:rPr>
    </w:pPr>
    <w:r>
      <w:rPr>
        <w:lang w:val="tr-TR"/>
      </w:rPr>
      <w:tab/>
    </w:r>
    <w:r w:rsidR="00BA7B3D">
      <w:rPr>
        <w:lang w:val="tr-TR"/>
      </w:rPr>
      <w:t>SABANCI UNIVERSITY</w:t>
    </w:r>
    <w:r w:rsidRPr="00836485">
      <w:rPr>
        <w:b/>
        <w:sz w:val="40"/>
        <w:szCs w:val="40"/>
        <w:lang w:val="tr-TR"/>
      </w:rPr>
      <w:tab/>
    </w:r>
  </w:p>
  <w:p w:rsidR="009134D0" w:rsidRDefault="009134D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40D6"/>
    <w:multiLevelType w:val="hybridMultilevel"/>
    <w:tmpl w:val="17101782"/>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1">
    <w:nsid w:val="11C016D7"/>
    <w:multiLevelType w:val="hybridMultilevel"/>
    <w:tmpl w:val="D0E0A2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3">
    <w:nsid w:val="275B0380"/>
    <w:multiLevelType w:val="hybridMultilevel"/>
    <w:tmpl w:val="F16666A4"/>
    <w:lvl w:ilvl="0" w:tplc="041F000F">
      <w:start w:val="1"/>
      <w:numFmt w:val="decimal"/>
      <w:lvlText w:val="%1."/>
      <w:lvlJc w:val="left"/>
      <w:pPr>
        <w:tabs>
          <w:tab w:val="num" w:pos="1440"/>
        </w:tabs>
        <w:ind w:left="1440" w:hanging="360"/>
      </w:pPr>
    </w:lvl>
    <w:lvl w:ilvl="1" w:tplc="041F0001">
      <w:start w:val="1"/>
      <w:numFmt w:val="bullet"/>
      <w:lvlText w:val=""/>
      <w:lvlJc w:val="left"/>
      <w:pPr>
        <w:tabs>
          <w:tab w:val="num" w:pos="2160"/>
        </w:tabs>
        <w:ind w:left="2160" w:hanging="360"/>
      </w:pPr>
      <w:rPr>
        <w:rFonts w:ascii="Symbol" w:hAnsi="Symbol" w:hint="default"/>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5F8E282C"/>
    <w:multiLevelType w:val="hybridMultilevel"/>
    <w:tmpl w:val="C2188EB6"/>
    <w:lvl w:ilvl="0" w:tplc="AC466B7A">
      <w:start w:val="4"/>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68816963"/>
    <w:multiLevelType w:val="hybridMultilevel"/>
    <w:tmpl w:val="A44438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D8"/>
    <w:rsid w:val="000139D2"/>
    <w:rsid w:val="00017A89"/>
    <w:rsid w:val="000C48E1"/>
    <w:rsid w:val="000C60F1"/>
    <w:rsid w:val="000F71BF"/>
    <w:rsid w:val="00104288"/>
    <w:rsid w:val="00114C74"/>
    <w:rsid w:val="00143E75"/>
    <w:rsid w:val="0015132F"/>
    <w:rsid w:val="001668DF"/>
    <w:rsid w:val="00191B94"/>
    <w:rsid w:val="001D226F"/>
    <w:rsid w:val="001F7A32"/>
    <w:rsid w:val="00381829"/>
    <w:rsid w:val="004176D8"/>
    <w:rsid w:val="00465153"/>
    <w:rsid w:val="004842CB"/>
    <w:rsid w:val="00491711"/>
    <w:rsid w:val="00492FE1"/>
    <w:rsid w:val="004B6988"/>
    <w:rsid w:val="005B239D"/>
    <w:rsid w:val="00613B1A"/>
    <w:rsid w:val="00660621"/>
    <w:rsid w:val="00677A44"/>
    <w:rsid w:val="006C4178"/>
    <w:rsid w:val="00716970"/>
    <w:rsid w:val="00765BD2"/>
    <w:rsid w:val="007D1339"/>
    <w:rsid w:val="007D5B9B"/>
    <w:rsid w:val="00826192"/>
    <w:rsid w:val="00836485"/>
    <w:rsid w:val="00861ACA"/>
    <w:rsid w:val="0088133B"/>
    <w:rsid w:val="008C537E"/>
    <w:rsid w:val="008D2EB6"/>
    <w:rsid w:val="009134D0"/>
    <w:rsid w:val="0095620F"/>
    <w:rsid w:val="0098074E"/>
    <w:rsid w:val="00A40441"/>
    <w:rsid w:val="00B25381"/>
    <w:rsid w:val="00B7124C"/>
    <w:rsid w:val="00BA5402"/>
    <w:rsid w:val="00BA7B3D"/>
    <w:rsid w:val="00BC2A5B"/>
    <w:rsid w:val="00BE1C1A"/>
    <w:rsid w:val="00C24CB5"/>
    <w:rsid w:val="00C25C52"/>
    <w:rsid w:val="00C4123A"/>
    <w:rsid w:val="00C65DBC"/>
    <w:rsid w:val="00CF7326"/>
    <w:rsid w:val="00EB4E6D"/>
    <w:rsid w:val="00EE67A0"/>
    <w:rsid w:val="00F967E9"/>
    <w:rsid w:val="00FA7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72B5AC-C72B-4072-BB07-950E56D6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6D8"/>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176D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4176D8"/>
    <w:rPr>
      <w:color w:val="0000FF"/>
      <w:u w:val="single"/>
    </w:rPr>
  </w:style>
  <w:style w:type="paragraph" w:styleId="GvdeMetni2">
    <w:name w:val="Body Text 2"/>
    <w:basedOn w:val="Normal"/>
    <w:link w:val="GvdeMetni2Char"/>
    <w:rsid w:val="004176D8"/>
    <w:pPr>
      <w:tabs>
        <w:tab w:val="left" w:pos="0"/>
      </w:tabs>
      <w:suppressAutoHyphens/>
      <w:jc w:val="both"/>
    </w:pPr>
    <w:rPr>
      <w:spacing w:val="-3"/>
      <w:szCs w:val="20"/>
    </w:rPr>
  </w:style>
  <w:style w:type="character" w:customStyle="1" w:styleId="GvdeMetni2Char">
    <w:name w:val="Gövde Metni 2 Char"/>
    <w:basedOn w:val="VarsaylanParagrafYazTipi"/>
    <w:link w:val="GvdeMetni2"/>
    <w:rsid w:val="004176D8"/>
    <w:rPr>
      <w:rFonts w:ascii="Times New Roman" w:eastAsia="Times New Roman" w:hAnsi="Times New Roman" w:cs="Times New Roman"/>
      <w:spacing w:val="-3"/>
      <w:sz w:val="24"/>
      <w:szCs w:val="20"/>
      <w:lang w:val="en-US"/>
    </w:rPr>
  </w:style>
  <w:style w:type="paragraph" w:styleId="ListeParagraf">
    <w:name w:val="List Paragraph"/>
    <w:basedOn w:val="Normal"/>
    <w:uiPriority w:val="34"/>
    <w:qFormat/>
    <w:rsid w:val="00BC2A5B"/>
    <w:pPr>
      <w:ind w:left="720"/>
      <w:contextualSpacing/>
    </w:pPr>
  </w:style>
  <w:style w:type="paragraph" w:styleId="stbilgi">
    <w:name w:val="header"/>
    <w:basedOn w:val="Normal"/>
    <w:link w:val="stbilgiChar"/>
    <w:unhideWhenUsed/>
    <w:rsid w:val="009134D0"/>
    <w:pPr>
      <w:tabs>
        <w:tab w:val="center" w:pos="4536"/>
        <w:tab w:val="right" w:pos="9072"/>
      </w:tabs>
    </w:pPr>
  </w:style>
  <w:style w:type="character" w:customStyle="1" w:styleId="stbilgiChar">
    <w:name w:val="Üstbilgi Char"/>
    <w:basedOn w:val="VarsaylanParagrafYazTipi"/>
    <w:link w:val="stbilgi"/>
    <w:uiPriority w:val="99"/>
    <w:rsid w:val="009134D0"/>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9134D0"/>
    <w:pPr>
      <w:tabs>
        <w:tab w:val="center" w:pos="4536"/>
        <w:tab w:val="right" w:pos="9072"/>
      </w:tabs>
    </w:pPr>
  </w:style>
  <w:style w:type="character" w:customStyle="1" w:styleId="AltbilgiChar">
    <w:name w:val="Altbilgi Char"/>
    <w:basedOn w:val="VarsaylanParagrafYazTipi"/>
    <w:link w:val="Altbilgi"/>
    <w:uiPriority w:val="99"/>
    <w:rsid w:val="009134D0"/>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9134D0"/>
    <w:rPr>
      <w:rFonts w:ascii="Tahoma" w:hAnsi="Tahoma" w:cs="Tahoma"/>
      <w:sz w:val="16"/>
      <w:szCs w:val="16"/>
    </w:rPr>
  </w:style>
  <w:style w:type="character" w:customStyle="1" w:styleId="BalonMetniChar">
    <w:name w:val="Balon Metni Char"/>
    <w:basedOn w:val="VarsaylanParagrafYazTipi"/>
    <w:link w:val="BalonMetni"/>
    <w:uiPriority w:val="99"/>
    <w:semiHidden/>
    <w:rsid w:val="009134D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1753</Words>
  <Characters>9997</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Toshiba</cp:lastModifiedBy>
  <cp:revision>3</cp:revision>
  <dcterms:created xsi:type="dcterms:W3CDTF">2021-06-21T19:13:00Z</dcterms:created>
  <dcterms:modified xsi:type="dcterms:W3CDTF">2021-08-07T06:59:00Z</dcterms:modified>
</cp:coreProperties>
</file>