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FD4F" w14:textId="77777777" w:rsidR="00661E05" w:rsidRDefault="00661E05" w:rsidP="00661E05">
      <w:pPr>
        <w:rPr>
          <w:rFonts w:ascii="Arial" w:hAnsi="Arial" w:cs="Arial"/>
        </w:rPr>
      </w:pPr>
    </w:p>
    <w:p w14:paraId="79179B1C" w14:textId="77777777" w:rsidR="00661E05" w:rsidRDefault="00661E05" w:rsidP="00661E05">
      <w:pPr>
        <w:jc w:val="center"/>
        <w:rPr>
          <w:rFonts w:ascii="Arial" w:hAnsi="Arial" w:cs="Arial"/>
        </w:rPr>
      </w:pPr>
    </w:p>
    <w:p w14:paraId="19A67217" w14:textId="77777777" w:rsidR="00661E05" w:rsidRPr="00567AEC" w:rsidRDefault="00661E05" w:rsidP="00661E05">
      <w:pPr>
        <w:jc w:val="center"/>
        <w:rPr>
          <w:rFonts w:ascii="Arial" w:hAnsi="Arial" w:cs="Arial"/>
        </w:rPr>
      </w:pPr>
      <w:r w:rsidRPr="00567AEC">
        <w:rPr>
          <w:rFonts w:ascii="Arial" w:hAnsi="Arial" w:cs="Arial"/>
          <w:noProof/>
        </w:rPr>
        <w:drawing>
          <wp:inline distT="0" distB="0" distL="0" distR="0" wp14:anchorId="51EE45FE" wp14:editId="3CFFFDFF">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2173AC02" w14:textId="77777777" w:rsidR="00661E05" w:rsidRPr="00661E05" w:rsidRDefault="00661E05" w:rsidP="00661E05">
      <w:pPr>
        <w:jc w:val="center"/>
        <w:rPr>
          <w:rFonts w:ascii="Arial" w:hAnsi="Arial" w:cs="Arial"/>
          <w:b/>
          <w:bCs/>
        </w:rPr>
      </w:pPr>
    </w:p>
    <w:p w14:paraId="698A6B85" w14:textId="1CC439C7" w:rsidR="00661E05" w:rsidRPr="00661E05" w:rsidRDefault="00661E05" w:rsidP="00661E05">
      <w:pPr>
        <w:autoSpaceDE w:val="0"/>
        <w:autoSpaceDN w:val="0"/>
        <w:adjustRightInd w:val="0"/>
        <w:spacing w:after="0" w:line="240" w:lineRule="auto"/>
        <w:jc w:val="center"/>
        <w:rPr>
          <w:rFonts w:ascii="CMR12" w:hAnsi="CMR12" w:cs="CMR12"/>
          <w:b/>
          <w:bCs/>
          <w:sz w:val="28"/>
          <w:szCs w:val="28"/>
        </w:rPr>
      </w:pPr>
      <w:r w:rsidRPr="00661E05">
        <w:rPr>
          <w:rFonts w:ascii="CMR12" w:hAnsi="CMR12" w:cs="CMR12"/>
          <w:b/>
          <w:bCs/>
          <w:sz w:val="28"/>
          <w:szCs w:val="28"/>
        </w:rPr>
        <w:t>ECON201</w:t>
      </w:r>
      <w:r>
        <w:rPr>
          <w:rFonts w:ascii="CMR12" w:hAnsi="CMR12" w:cs="CMR12"/>
          <w:b/>
          <w:bCs/>
          <w:sz w:val="28"/>
          <w:szCs w:val="28"/>
        </w:rPr>
        <w:t xml:space="preserve"> </w:t>
      </w:r>
      <w:proofErr w:type="gramStart"/>
      <w:r w:rsidRPr="00661E05">
        <w:rPr>
          <w:rFonts w:ascii="CMR12" w:hAnsi="CMR12" w:cs="CMR12"/>
          <w:b/>
          <w:bCs/>
          <w:sz w:val="28"/>
          <w:szCs w:val="28"/>
        </w:rPr>
        <w:t>A</w:t>
      </w:r>
      <w:r w:rsidRPr="00661E05">
        <w:rPr>
          <w:rFonts w:ascii="CMR12" w:hAnsi="CMR12" w:cs="CMR12"/>
          <w:b/>
          <w:bCs/>
          <w:sz w:val="28"/>
          <w:szCs w:val="28"/>
        </w:rPr>
        <w:t xml:space="preserve"> </w:t>
      </w:r>
      <w:r w:rsidRPr="00661E05">
        <w:rPr>
          <w:rFonts w:ascii="CMR12" w:hAnsi="CMR12" w:cs="CMR12"/>
          <w:b/>
          <w:bCs/>
          <w:sz w:val="28"/>
          <w:szCs w:val="28"/>
        </w:rPr>
        <w:t xml:space="preserve"> GAMES</w:t>
      </w:r>
      <w:proofErr w:type="gramEnd"/>
      <w:r w:rsidRPr="00661E05">
        <w:rPr>
          <w:rFonts w:ascii="CMR12" w:hAnsi="CMR12" w:cs="CMR12"/>
          <w:b/>
          <w:bCs/>
          <w:sz w:val="28"/>
          <w:szCs w:val="28"/>
        </w:rPr>
        <w:t xml:space="preserve"> AND STRATEGIES-SPRING-20</w:t>
      </w:r>
      <w:r w:rsidRPr="00661E05">
        <w:rPr>
          <w:rFonts w:ascii="CMR12" w:hAnsi="CMR12" w:cs="CMR12"/>
          <w:b/>
          <w:bCs/>
          <w:sz w:val="28"/>
          <w:szCs w:val="28"/>
        </w:rPr>
        <w:t>22</w:t>
      </w:r>
    </w:p>
    <w:p w14:paraId="6D9A7F6C" w14:textId="53755224" w:rsidR="00661E05" w:rsidRDefault="00661E05" w:rsidP="00661E05">
      <w:pPr>
        <w:jc w:val="center"/>
        <w:rPr>
          <w:rFonts w:ascii="CMR12" w:hAnsi="CMR12" w:cs="CMR12"/>
          <w:b/>
          <w:bCs/>
          <w:sz w:val="28"/>
          <w:szCs w:val="28"/>
        </w:rPr>
      </w:pPr>
      <w:r w:rsidRPr="00661E05">
        <w:rPr>
          <w:rFonts w:ascii="CMR12" w:hAnsi="CMR12" w:cs="CMR12"/>
          <w:b/>
          <w:bCs/>
          <w:sz w:val="28"/>
          <w:szCs w:val="28"/>
        </w:rPr>
        <w:t>SABANCI UNIVERSITY-FACULTY OF ARTS AND SOCIAL SCIENCES</w:t>
      </w:r>
    </w:p>
    <w:p w14:paraId="56DD0698" w14:textId="77777777" w:rsidR="00661E05" w:rsidRPr="00661E05" w:rsidRDefault="00661E05" w:rsidP="00661E05">
      <w:pPr>
        <w:jc w:val="center"/>
        <w:rPr>
          <w:rFonts w:ascii="Arial" w:hAnsi="Arial" w:cs="Arial"/>
          <w:b/>
          <w:bCs/>
          <w:sz w:val="28"/>
          <w:szCs w:val="28"/>
        </w:rPr>
      </w:pPr>
    </w:p>
    <w:p w14:paraId="07EAA136" w14:textId="77777777" w:rsidR="00661E05" w:rsidRPr="00567AEC" w:rsidRDefault="00661E05" w:rsidP="00661E05">
      <w:pPr>
        <w:spacing w:after="0"/>
        <w:rPr>
          <w:rFonts w:ascii="Arial" w:hAnsi="Arial" w:cs="Arial"/>
          <w:sz w:val="24"/>
          <w:szCs w:val="24"/>
        </w:rPr>
      </w:pPr>
      <w:r w:rsidRPr="00567AEC">
        <w:rPr>
          <w:rFonts w:ascii="Arial" w:hAnsi="Arial" w:cs="Arial"/>
          <w:sz w:val="24"/>
          <w:szCs w:val="24"/>
        </w:rPr>
        <w:t>Instructor: Mustafa Oguz Afacan</w:t>
      </w:r>
    </w:p>
    <w:p w14:paraId="4F3737E8" w14:textId="77777777" w:rsidR="00661E05" w:rsidRPr="00567AEC" w:rsidRDefault="00661E05" w:rsidP="00661E05">
      <w:pPr>
        <w:spacing w:after="0"/>
        <w:rPr>
          <w:rFonts w:ascii="Arial" w:hAnsi="Arial" w:cs="Arial"/>
          <w:sz w:val="24"/>
          <w:szCs w:val="24"/>
        </w:rPr>
      </w:pPr>
      <w:r w:rsidRPr="00567AEC">
        <w:rPr>
          <w:rFonts w:ascii="Arial" w:hAnsi="Arial" w:cs="Arial"/>
          <w:sz w:val="24"/>
          <w:szCs w:val="24"/>
        </w:rPr>
        <w:t xml:space="preserve">E-mail: </w:t>
      </w:r>
      <w:hyperlink r:id="rId5" w:history="1">
        <w:r w:rsidRPr="00567AEC">
          <w:rPr>
            <w:rStyle w:val="Hyperlink"/>
            <w:rFonts w:ascii="Arial" w:hAnsi="Arial" w:cs="Arial"/>
            <w:sz w:val="24"/>
            <w:szCs w:val="24"/>
          </w:rPr>
          <w:t>mafacan@sabanciuniv.edu</w:t>
        </w:r>
      </w:hyperlink>
    </w:p>
    <w:p w14:paraId="1468AE54" w14:textId="77777777" w:rsidR="00661E05" w:rsidRPr="00567AEC" w:rsidRDefault="00661E05" w:rsidP="00661E05">
      <w:pPr>
        <w:spacing w:after="0"/>
        <w:rPr>
          <w:rFonts w:ascii="Arial" w:hAnsi="Arial" w:cs="Arial"/>
          <w:sz w:val="24"/>
          <w:szCs w:val="24"/>
        </w:rPr>
      </w:pPr>
      <w:r w:rsidRPr="00567AEC">
        <w:rPr>
          <w:rFonts w:ascii="Arial" w:hAnsi="Arial" w:cs="Arial"/>
          <w:sz w:val="24"/>
          <w:szCs w:val="24"/>
        </w:rPr>
        <w:t>Office: FASS 1029</w:t>
      </w:r>
    </w:p>
    <w:p w14:paraId="0EF48756" w14:textId="77777777" w:rsidR="00661E05" w:rsidRPr="00567AEC" w:rsidRDefault="00661E05" w:rsidP="00661E05">
      <w:pPr>
        <w:spacing w:after="0"/>
        <w:rPr>
          <w:rFonts w:ascii="Arial" w:hAnsi="Arial" w:cs="Arial"/>
          <w:sz w:val="24"/>
          <w:szCs w:val="24"/>
        </w:rPr>
      </w:pPr>
      <w:r w:rsidRPr="00567AEC">
        <w:rPr>
          <w:rFonts w:ascii="Arial" w:hAnsi="Arial" w:cs="Arial"/>
          <w:sz w:val="24"/>
          <w:szCs w:val="24"/>
        </w:rPr>
        <w:t>Course Assistants: TBA</w:t>
      </w:r>
    </w:p>
    <w:p w14:paraId="55F8B845" w14:textId="77777777" w:rsidR="00661E05" w:rsidRPr="00567AEC" w:rsidRDefault="00661E05" w:rsidP="00661E05">
      <w:pPr>
        <w:spacing w:after="0"/>
        <w:rPr>
          <w:rFonts w:ascii="Arial" w:hAnsi="Arial" w:cs="Arial"/>
          <w:sz w:val="24"/>
          <w:szCs w:val="24"/>
        </w:rPr>
      </w:pPr>
    </w:p>
    <w:p w14:paraId="2F096F76" w14:textId="77777777" w:rsidR="00661E05" w:rsidRDefault="00661E05" w:rsidP="00661E05">
      <w:pPr>
        <w:spacing w:after="0"/>
        <w:rPr>
          <w:rFonts w:ascii="Arial" w:hAnsi="Arial" w:cs="Arial"/>
          <w:sz w:val="24"/>
          <w:szCs w:val="24"/>
        </w:rPr>
      </w:pPr>
      <w:r w:rsidRPr="00567AEC">
        <w:rPr>
          <w:rFonts w:ascii="Arial" w:hAnsi="Arial" w:cs="Arial"/>
          <w:sz w:val="24"/>
          <w:szCs w:val="24"/>
        </w:rPr>
        <w:t xml:space="preserve">Lectures: </w:t>
      </w:r>
      <w:r>
        <w:rPr>
          <w:rFonts w:ascii="Arial" w:hAnsi="Arial" w:cs="Arial"/>
          <w:sz w:val="24"/>
          <w:szCs w:val="24"/>
        </w:rPr>
        <w:t>Monday: 11:40-1:30 @ FASS G018</w:t>
      </w:r>
    </w:p>
    <w:p w14:paraId="41C21A97" w14:textId="6BCEDF77" w:rsidR="00661E05" w:rsidRDefault="00661E05" w:rsidP="00661E05">
      <w:pPr>
        <w:spacing w:after="0"/>
        <w:rPr>
          <w:rFonts w:ascii="Arial" w:hAnsi="Arial" w:cs="Arial"/>
          <w:sz w:val="24"/>
          <w:szCs w:val="24"/>
        </w:rPr>
      </w:pPr>
      <w:r>
        <w:rPr>
          <w:rFonts w:ascii="Arial" w:hAnsi="Arial" w:cs="Arial"/>
          <w:sz w:val="24"/>
          <w:szCs w:val="24"/>
        </w:rPr>
        <w:t xml:space="preserve">                Wednesday: 10-40-11:30 @ FASS G018</w:t>
      </w:r>
    </w:p>
    <w:p w14:paraId="2739D527" w14:textId="77777777" w:rsidR="00661E05" w:rsidRDefault="00661E05" w:rsidP="00661E05">
      <w:pPr>
        <w:spacing w:after="0"/>
        <w:rPr>
          <w:rFonts w:ascii="Arial" w:hAnsi="Arial" w:cs="Arial"/>
          <w:sz w:val="24"/>
          <w:szCs w:val="24"/>
        </w:rPr>
      </w:pPr>
    </w:p>
    <w:p w14:paraId="0DC2713B" w14:textId="0CDD7763" w:rsidR="00661E05" w:rsidRDefault="00661E05" w:rsidP="00661E05">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Recitations: </w:t>
      </w:r>
      <w:r>
        <w:rPr>
          <w:rFonts w:ascii="Arial" w:hAnsi="Arial" w:cs="Arial"/>
          <w:sz w:val="24"/>
          <w:szCs w:val="24"/>
        </w:rPr>
        <w:t>Friday: 10:40-11:30 over Zoom (Online)</w:t>
      </w:r>
    </w:p>
    <w:p w14:paraId="777E97FB" w14:textId="77777777" w:rsidR="00661E05" w:rsidRDefault="00661E05" w:rsidP="00661E05">
      <w:pPr>
        <w:spacing w:after="0"/>
        <w:rPr>
          <w:rFonts w:ascii="Arial" w:hAnsi="Arial" w:cs="Arial"/>
          <w:sz w:val="24"/>
          <w:szCs w:val="24"/>
        </w:rPr>
      </w:pPr>
    </w:p>
    <w:p w14:paraId="4E997730" w14:textId="77777777" w:rsidR="00661E05" w:rsidRPr="00567AEC" w:rsidRDefault="00661E05" w:rsidP="00661E05">
      <w:pPr>
        <w:spacing w:after="0"/>
        <w:rPr>
          <w:rFonts w:ascii="Arial" w:hAnsi="Arial" w:cs="Arial"/>
          <w:b/>
          <w:sz w:val="24"/>
          <w:szCs w:val="24"/>
        </w:rPr>
      </w:pPr>
    </w:p>
    <w:p w14:paraId="707E41C7" w14:textId="77777777" w:rsidR="00661E05" w:rsidRPr="00567AEC" w:rsidRDefault="00661E05" w:rsidP="00661E05">
      <w:pPr>
        <w:spacing w:after="0"/>
        <w:rPr>
          <w:rFonts w:ascii="Arial" w:hAnsi="Arial" w:cs="Arial"/>
          <w:b/>
          <w:sz w:val="24"/>
          <w:szCs w:val="24"/>
        </w:rPr>
      </w:pPr>
    </w:p>
    <w:p w14:paraId="36AE6B3A" w14:textId="77777777" w:rsidR="00661E05" w:rsidRPr="00567AEC" w:rsidRDefault="00661E05" w:rsidP="00661E05">
      <w:pPr>
        <w:spacing w:after="0"/>
        <w:rPr>
          <w:rFonts w:ascii="Arial" w:hAnsi="Arial" w:cs="Arial"/>
          <w:b/>
          <w:sz w:val="24"/>
          <w:szCs w:val="24"/>
        </w:rPr>
      </w:pPr>
      <w:r w:rsidRPr="00567AEC">
        <w:rPr>
          <w:rFonts w:ascii="Arial" w:hAnsi="Arial" w:cs="Arial"/>
          <w:b/>
          <w:sz w:val="24"/>
          <w:szCs w:val="24"/>
        </w:rPr>
        <w:t>COURSE OVERVIEW</w:t>
      </w:r>
    </w:p>
    <w:p w14:paraId="5C545454" w14:textId="77777777" w:rsidR="00661E05" w:rsidRPr="00567AEC" w:rsidRDefault="00661E05" w:rsidP="00661E05">
      <w:pPr>
        <w:spacing w:after="0"/>
        <w:rPr>
          <w:rFonts w:ascii="Arial" w:hAnsi="Arial" w:cs="Arial"/>
          <w:b/>
          <w:sz w:val="24"/>
          <w:szCs w:val="24"/>
        </w:rPr>
      </w:pPr>
    </w:p>
    <w:p w14:paraId="62BD1BCA" w14:textId="77777777" w:rsidR="00661E05" w:rsidRPr="00661E05" w:rsidRDefault="00661E05" w:rsidP="00661E05">
      <w:pPr>
        <w:autoSpaceDE w:val="0"/>
        <w:autoSpaceDN w:val="0"/>
        <w:adjustRightInd w:val="0"/>
        <w:spacing w:after="0" w:line="240" w:lineRule="auto"/>
        <w:jc w:val="both"/>
        <w:rPr>
          <w:rFonts w:asciiTheme="minorBidi" w:hAnsiTheme="minorBidi"/>
          <w:sz w:val="24"/>
          <w:szCs w:val="24"/>
        </w:rPr>
      </w:pPr>
      <w:r w:rsidRPr="00661E05">
        <w:rPr>
          <w:rFonts w:asciiTheme="minorBidi" w:hAnsiTheme="minorBidi"/>
          <w:sz w:val="24"/>
          <w:szCs w:val="24"/>
        </w:rPr>
        <w:t>This course is an introduction to game theory. Game theory consists of a coherent set of</w:t>
      </w:r>
    </w:p>
    <w:p w14:paraId="28EC994E" w14:textId="5796A4CC" w:rsidR="00661E05" w:rsidRPr="00661E05" w:rsidRDefault="00661E05" w:rsidP="00661E05">
      <w:pPr>
        <w:autoSpaceDE w:val="0"/>
        <w:autoSpaceDN w:val="0"/>
        <w:adjustRightInd w:val="0"/>
        <w:spacing w:after="0" w:line="240" w:lineRule="auto"/>
        <w:jc w:val="both"/>
        <w:rPr>
          <w:rFonts w:asciiTheme="minorBidi" w:hAnsiTheme="minorBidi"/>
          <w:sz w:val="24"/>
          <w:szCs w:val="24"/>
        </w:rPr>
      </w:pPr>
      <w:r w:rsidRPr="00661E05">
        <w:rPr>
          <w:rFonts w:asciiTheme="minorBidi" w:hAnsiTheme="minorBidi"/>
          <w:sz w:val="24"/>
          <w:szCs w:val="24"/>
        </w:rPr>
        <w:t>concepts and analytical tools to examine interactive or strategic situations between people,</w:t>
      </w:r>
      <w:r>
        <w:rPr>
          <w:rFonts w:asciiTheme="minorBidi" w:hAnsiTheme="minorBidi"/>
          <w:sz w:val="24"/>
          <w:szCs w:val="24"/>
        </w:rPr>
        <w:t xml:space="preserve"> </w:t>
      </w:r>
      <w:r w:rsidRPr="00661E05">
        <w:rPr>
          <w:rFonts w:asciiTheme="minorBidi" w:hAnsiTheme="minorBidi"/>
          <w:sz w:val="24"/>
          <w:szCs w:val="24"/>
        </w:rPr>
        <w:t xml:space="preserve">that is, situations where the </w:t>
      </w:r>
      <w:r w:rsidR="005F33E0" w:rsidRPr="00661E05">
        <w:rPr>
          <w:rFonts w:asciiTheme="minorBidi" w:hAnsiTheme="minorBidi"/>
          <w:sz w:val="24"/>
          <w:szCs w:val="24"/>
        </w:rPr>
        <w:t>well-being</w:t>
      </w:r>
      <w:r w:rsidRPr="00661E05">
        <w:rPr>
          <w:rFonts w:asciiTheme="minorBidi" w:hAnsiTheme="minorBidi"/>
          <w:sz w:val="24"/>
          <w:szCs w:val="24"/>
        </w:rPr>
        <w:t xml:space="preserve"> of one actor depends not only what she/he does but</w:t>
      </w:r>
      <w:r>
        <w:rPr>
          <w:rFonts w:asciiTheme="minorBidi" w:hAnsiTheme="minorBidi"/>
          <w:sz w:val="24"/>
          <w:szCs w:val="24"/>
        </w:rPr>
        <w:t xml:space="preserve"> </w:t>
      </w:r>
      <w:r w:rsidRPr="00661E05">
        <w:rPr>
          <w:rFonts w:asciiTheme="minorBidi" w:hAnsiTheme="minorBidi"/>
          <w:sz w:val="24"/>
          <w:szCs w:val="24"/>
        </w:rPr>
        <w:t>also on what others do. Hence in deciding how best to act, each person needs to consider</w:t>
      </w:r>
      <w:r>
        <w:rPr>
          <w:rFonts w:asciiTheme="minorBidi" w:hAnsiTheme="minorBidi"/>
          <w:sz w:val="24"/>
          <w:szCs w:val="24"/>
        </w:rPr>
        <w:t xml:space="preserve"> </w:t>
      </w:r>
      <w:r w:rsidRPr="00661E05">
        <w:rPr>
          <w:rFonts w:asciiTheme="minorBidi" w:hAnsiTheme="minorBidi"/>
          <w:sz w:val="24"/>
          <w:szCs w:val="24"/>
        </w:rPr>
        <w:t>how others are likely to act as well. Game theory has become a widely used tool of analysis</w:t>
      </w:r>
      <w:r>
        <w:rPr>
          <w:rFonts w:asciiTheme="minorBidi" w:hAnsiTheme="minorBidi"/>
          <w:sz w:val="24"/>
          <w:szCs w:val="24"/>
        </w:rPr>
        <w:t xml:space="preserve"> </w:t>
      </w:r>
      <w:r w:rsidRPr="00661E05">
        <w:rPr>
          <w:rFonts w:asciiTheme="minorBidi" w:hAnsiTheme="minorBidi"/>
          <w:sz w:val="24"/>
          <w:szCs w:val="24"/>
        </w:rPr>
        <w:t xml:space="preserve">in a wide range of disciplines, including economics, business, political science, </w:t>
      </w:r>
      <w:r w:rsidR="005F33E0" w:rsidRPr="00661E05">
        <w:rPr>
          <w:rFonts w:asciiTheme="minorBidi" w:hAnsiTheme="minorBidi"/>
          <w:sz w:val="24"/>
          <w:szCs w:val="24"/>
        </w:rPr>
        <w:t>law,</w:t>
      </w:r>
      <w:r w:rsidRPr="00661E05">
        <w:rPr>
          <w:rFonts w:asciiTheme="minorBidi" w:hAnsiTheme="minorBidi"/>
          <w:sz w:val="24"/>
          <w:szCs w:val="24"/>
        </w:rPr>
        <w:t xml:space="preserve"> and international relations.</w:t>
      </w:r>
    </w:p>
    <w:p w14:paraId="17C21AC2" w14:textId="77777777" w:rsidR="00661E05" w:rsidRDefault="00661E05" w:rsidP="00661E05">
      <w:pPr>
        <w:autoSpaceDE w:val="0"/>
        <w:autoSpaceDN w:val="0"/>
        <w:adjustRightInd w:val="0"/>
        <w:spacing w:after="0" w:line="240" w:lineRule="auto"/>
        <w:jc w:val="both"/>
        <w:rPr>
          <w:rFonts w:ascii="Arial" w:hAnsi="Arial" w:cs="Arial"/>
          <w:sz w:val="24"/>
          <w:szCs w:val="24"/>
        </w:rPr>
      </w:pPr>
    </w:p>
    <w:p w14:paraId="0C893AA7" w14:textId="77777777" w:rsidR="00661E05" w:rsidRDefault="00661E05" w:rsidP="00661E05">
      <w:pPr>
        <w:autoSpaceDE w:val="0"/>
        <w:autoSpaceDN w:val="0"/>
        <w:adjustRightInd w:val="0"/>
        <w:spacing w:after="0" w:line="240" w:lineRule="auto"/>
        <w:jc w:val="both"/>
        <w:rPr>
          <w:rFonts w:ascii="Arial" w:hAnsi="Arial" w:cs="Arial"/>
          <w:b/>
          <w:sz w:val="24"/>
          <w:szCs w:val="24"/>
        </w:rPr>
      </w:pPr>
      <w:r w:rsidRPr="00717105">
        <w:rPr>
          <w:rFonts w:ascii="Arial" w:hAnsi="Arial" w:cs="Arial"/>
          <w:b/>
          <w:sz w:val="24"/>
          <w:szCs w:val="24"/>
        </w:rPr>
        <w:t>TEACHING</w:t>
      </w:r>
      <w:r>
        <w:rPr>
          <w:rFonts w:ascii="Arial" w:hAnsi="Arial" w:cs="Arial"/>
          <w:b/>
          <w:sz w:val="24"/>
          <w:szCs w:val="24"/>
        </w:rPr>
        <w:t xml:space="preserve"> METHOD</w:t>
      </w:r>
    </w:p>
    <w:p w14:paraId="079BD8A9" w14:textId="77777777" w:rsidR="00661E05" w:rsidRDefault="00661E05" w:rsidP="00661E05">
      <w:pPr>
        <w:autoSpaceDE w:val="0"/>
        <w:autoSpaceDN w:val="0"/>
        <w:adjustRightInd w:val="0"/>
        <w:spacing w:after="0" w:line="240" w:lineRule="auto"/>
        <w:jc w:val="both"/>
        <w:rPr>
          <w:rFonts w:ascii="Arial" w:hAnsi="Arial" w:cs="Arial"/>
          <w:b/>
          <w:sz w:val="24"/>
          <w:szCs w:val="24"/>
        </w:rPr>
      </w:pPr>
    </w:p>
    <w:p w14:paraId="00D38385" w14:textId="77777777" w:rsidR="00661E05" w:rsidRDefault="00661E05" w:rsidP="00661E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Due to pandemic, lectures will be hybrid in the sense that lectures can be both physically and virtually (synchronized fashion) followed. Recitations will be all virtual though. All the lectures and recitation recordings will be posted. </w:t>
      </w:r>
    </w:p>
    <w:p w14:paraId="4D693AAA" w14:textId="77777777" w:rsidR="00661E05" w:rsidRDefault="00661E05" w:rsidP="00661E05">
      <w:pPr>
        <w:autoSpaceDE w:val="0"/>
        <w:autoSpaceDN w:val="0"/>
        <w:adjustRightInd w:val="0"/>
        <w:spacing w:after="0" w:line="240" w:lineRule="auto"/>
        <w:jc w:val="both"/>
        <w:rPr>
          <w:rFonts w:ascii="Arial" w:hAnsi="Arial" w:cs="Arial"/>
          <w:sz w:val="24"/>
          <w:szCs w:val="24"/>
        </w:rPr>
      </w:pPr>
    </w:p>
    <w:p w14:paraId="58FC722F" w14:textId="77777777" w:rsidR="00661E05" w:rsidRDefault="00661E05" w:rsidP="00661E05">
      <w:pPr>
        <w:autoSpaceDE w:val="0"/>
        <w:autoSpaceDN w:val="0"/>
        <w:adjustRightInd w:val="0"/>
        <w:spacing w:after="0" w:line="240" w:lineRule="auto"/>
        <w:jc w:val="both"/>
        <w:rPr>
          <w:rFonts w:ascii="Arial" w:hAnsi="Arial" w:cs="Arial"/>
          <w:sz w:val="24"/>
          <w:szCs w:val="24"/>
        </w:rPr>
      </w:pPr>
    </w:p>
    <w:p w14:paraId="67B565FD" w14:textId="0FA66002" w:rsidR="00661E05" w:rsidRDefault="00661E05" w:rsidP="00661E05">
      <w:pPr>
        <w:spacing w:after="0"/>
        <w:rPr>
          <w:rFonts w:ascii="Arial" w:hAnsi="Arial" w:cs="Arial"/>
          <w:sz w:val="24"/>
          <w:szCs w:val="24"/>
        </w:rPr>
      </w:pPr>
    </w:p>
    <w:p w14:paraId="6BE25052" w14:textId="158895E3" w:rsid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B</w:t>
      </w:r>
      <w:r>
        <w:rPr>
          <w:rFonts w:asciiTheme="minorBidi" w:hAnsiTheme="minorBidi"/>
          <w:b/>
          <w:bCs/>
          <w:sz w:val="24"/>
          <w:szCs w:val="24"/>
        </w:rPr>
        <w:t>ACKGROUND</w:t>
      </w:r>
    </w:p>
    <w:p w14:paraId="33EAE5E7" w14:textId="77777777" w:rsidR="00661E05" w:rsidRPr="00661E05" w:rsidRDefault="00661E05" w:rsidP="00661E05">
      <w:pPr>
        <w:autoSpaceDE w:val="0"/>
        <w:autoSpaceDN w:val="0"/>
        <w:adjustRightInd w:val="0"/>
        <w:spacing w:after="0" w:line="240" w:lineRule="auto"/>
        <w:rPr>
          <w:rFonts w:asciiTheme="minorBidi" w:hAnsiTheme="minorBidi"/>
          <w:b/>
          <w:bCs/>
          <w:sz w:val="24"/>
          <w:szCs w:val="24"/>
        </w:rPr>
      </w:pPr>
    </w:p>
    <w:p w14:paraId="7CBDF721" w14:textId="0F483D7A" w:rsidR="00661E05" w:rsidRPr="00661E05" w:rsidRDefault="00661E05" w:rsidP="00661E05">
      <w:pPr>
        <w:autoSpaceDE w:val="0"/>
        <w:autoSpaceDN w:val="0"/>
        <w:adjustRightInd w:val="0"/>
        <w:spacing w:after="0" w:line="240" w:lineRule="auto"/>
        <w:jc w:val="both"/>
        <w:rPr>
          <w:rFonts w:asciiTheme="minorBidi" w:hAnsiTheme="minorBidi"/>
          <w:sz w:val="24"/>
          <w:szCs w:val="24"/>
        </w:rPr>
      </w:pPr>
      <w:r w:rsidRPr="00661E05">
        <w:rPr>
          <w:rFonts w:asciiTheme="minorBidi" w:hAnsiTheme="minorBidi"/>
          <w:sz w:val="24"/>
          <w:szCs w:val="24"/>
        </w:rPr>
        <w:t>The mathematical requirements of this course are not high, and topics covered under the</w:t>
      </w:r>
      <w:r>
        <w:rPr>
          <w:rFonts w:asciiTheme="minorBidi" w:hAnsiTheme="minorBidi"/>
          <w:sz w:val="24"/>
          <w:szCs w:val="24"/>
        </w:rPr>
        <w:t xml:space="preserve"> </w:t>
      </w:r>
      <w:r w:rsidR="005F33E0">
        <w:rPr>
          <w:rFonts w:asciiTheme="minorBidi" w:hAnsiTheme="minorBidi"/>
          <w:sz w:val="24"/>
          <w:szCs w:val="24"/>
        </w:rPr>
        <w:t>fi</w:t>
      </w:r>
      <w:r w:rsidR="005F33E0" w:rsidRPr="00661E05">
        <w:rPr>
          <w:rFonts w:asciiTheme="minorBidi" w:hAnsiTheme="minorBidi"/>
          <w:sz w:val="24"/>
          <w:szCs w:val="24"/>
        </w:rPr>
        <w:t>rst-year</w:t>
      </w:r>
      <w:r w:rsidRPr="00661E05">
        <w:rPr>
          <w:rFonts w:asciiTheme="minorBidi" w:hAnsiTheme="minorBidi"/>
          <w:sz w:val="24"/>
          <w:szCs w:val="24"/>
        </w:rPr>
        <w:t xml:space="preserve"> mathematics sequence (MATH 101 and 102) are more than su</w:t>
      </w:r>
      <w:r>
        <w:rPr>
          <w:rFonts w:asciiTheme="minorBidi" w:hAnsiTheme="minorBidi"/>
          <w:sz w:val="24"/>
          <w:szCs w:val="24"/>
        </w:rPr>
        <w:t>ffi</w:t>
      </w:r>
      <w:r w:rsidRPr="00661E05">
        <w:rPr>
          <w:rFonts w:asciiTheme="minorBidi" w:hAnsiTheme="minorBidi"/>
          <w:sz w:val="24"/>
          <w:szCs w:val="24"/>
        </w:rPr>
        <w:t>cient to master the</w:t>
      </w:r>
      <w:r>
        <w:rPr>
          <w:rFonts w:asciiTheme="minorBidi" w:hAnsiTheme="minorBidi"/>
          <w:sz w:val="24"/>
          <w:szCs w:val="24"/>
        </w:rPr>
        <w:t xml:space="preserve"> </w:t>
      </w:r>
      <w:r w:rsidRPr="00661E05">
        <w:rPr>
          <w:rFonts w:asciiTheme="minorBidi" w:hAnsiTheme="minorBidi"/>
          <w:sz w:val="24"/>
          <w:szCs w:val="24"/>
        </w:rPr>
        <w:t>content of this course. However, the course does require students to think and reason in an</w:t>
      </w:r>
      <w:r>
        <w:rPr>
          <w:rFonts w:asciiTheme="minorBidi" w:hAnsiTheme="minorBidi"/>
          <w:sz w:val="24"/>
          <w:szCs w:val="24"/>
        </w:rPr>
        <w:t xml:space="preserve"> </w:t>
      </w:r>
      <w:r w:rsidRPr="00661E05">
        <w:rPr>
          <w:rFonts w:asciiTheme="minorBidi" w:hAnsiTheme="minorBidi"/>
          <w:sz w:val="24"/>
          <w:szCs w:val="24"/>
        </w:rPr>
        <w:t>analytically rigorous and systematic manner. I may review some topics whenever necessary.</w:t>
      </w:r>
    </w:p>
    <w:p w14:paraId="10668C40" w14:textId="491F1AA9" w:rsidR="00661E05" w:rsidRDefault="00661E05" w:rsidP="00661E05">
      <w:pPr>
        <w:spacing w:after="0"/>
        <w:jc w:val="both"/>
        <w:rPr>
          <w:rFonts w:ascii="Arial" w:hAnsi="Arial" w:cs="Arial"/>
          <w:sz w:val="24"/>
          <w:szCs w:val="24"/>
        </w:rPr>
      </w:pPr>
    </w:p>
    <w:p w14:paraId="494EB410" w14:textId="77777777" w:rsidR="00661E05" w:rsidRPr="00567AEC" w:rsidRDefault="00661E05" w:rsidP="00661E05">
      <w:pPr>
        <w:spacing w:after="0"/>
        <w:rPr>
          <w:rFonts w:ascii="Arial" w:hAnsi="Arial" w:cs="Arial"/>
          <w:sz w:val="24"/>
          <w:szCs w:val="24"/>
        </w:rPr>
      </w:pPr>
    </w:p>
    <w:p w14:paraId="351690D9" w14:textId="77777777" w:rsidR="00661E05" w:rsidRPr="00567AEC" w:rsidRDefault="00661E05" w:rsidP="00661E05">
      <w:pPr>
        <w:spacing w:after="0"/>
        <w:rPr>
          <w:rFonts w:ascii="Arial" w:hAnsi="Arial" w:cs="Arial"/>
          <w:b/>
          <w:sz w:val="24"/>
          <w:szCs w:val="24"/>
        </w:rPr>
      </w:pPr>
      <w:r w:rsidRPr="00567AEC">
        <w:rPr>
          <w:rFonts w:ascii="Arial" w:hAnsi="Arial" w:cs="Arial"/>
          <w:b/>
          <w:sz w:val="24"/>
          <w:szCs w:val="24"/>
        </w:rPr>
        <w:t>TEXTBOOK</w:t>
      </w:r>
    </w:p>
    <w:p w14:paraId="3DBFAAED" w14:textId="77777777" w:rsidR="00661E05" w:rsidRDefault="00661E05" w:rsidP="00661E05">
      <w:pPr>
        <w:spacing w:after="0"/>
        <w:rPr>
          <w:rFonts w:ascii="Arial" w:hAnsi="Arial" w:cs="Arial"/>
          <w:sz w:val="24"/>
          <w:szCs w:val="24"/>
        </w:rPr>
      </w:pPr>
    </w:p>
    <w:p w14:paraId="5231EC62"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The textbook for this course is</w:t>
      </w:r>
    </w:p>
    <w:p w14:paraId="47942DA5" w14:textId="77777777" w:rsidR="00661E05" w:rsidRDefault="00661E05" w:rsidP="00661E05">
      <w:pPr>
        <w:autoSpaceDE w:val="0"/>
        <w:autoSpaceDN w:val="0"/>
        <w:adjustRightInd w:val="0"/>
        <w:spacing w:after="0" w:line="240" w:lineRule="auto"/>
        <w:rPr>
          <w:rFonts w:asciiTheme="minorBidi" w:hAnsiTheme="minorBidi"/>
          <w:sz w:val="24"/>
          <w:szCs w:val="24"/>
        </w:rPr>
      </w:pPr>
    </w:p>
    <w:p w14:paraId="60464F41" w14:textId="3A0E09A1"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Avinash Dixit and Susan Skeath, Games of Strategy, Norton, 2009</w:t>
      </w:r>
    </w:p>
    <w:p w14:paraId="36BDABA2" w14:textId="77777777" w:rsidR="00661E05" w:rsidRDefault="00661E05" w:rsidP="00661E05">
      <w:pPr>
        <w:spacing w:after="0"/>
        <w:rPr>
          <w:rFonts w:asciiTheme="minorBidi" w:hAnsiTheme="minorBidi"/>
          <w:sz w:val="24"/>
          <w:szCs w:val="24"/>
        </w:rPr>
      </w:pPr>
    </w:p>
    <w:p w14:paraId="2858096A" w14:textId="1AA7E9B6" w:rsidR="00661E05" w:rsidRPr="00661E05" w:rsidRDefault="00661E05" w:rsidP="00661E05">
      <w:pPr>
        <w:spacing w:after="0"/>
        <w:rPr>
          <w:rFonts w:asciiTheme="minorBidi" w:hAnsiTheme="minorBidi"/>
          <w:sz w:val="24"/>
          <w:szCs w:val="24"/>
        </w:rPr>
      </w:pPr>
      <w:r w:rsidRPr="00661E05">
        <w:rPr>
          <w:rFonts w:asciiTheme="minorBidi" w:hAnsiTheme="minorBidi"/>
          <w:sz w:val="24"/>
          <w:szCs w:val="24"/>
        </w:rPr>
        <w:t>For additional source, I recommend the following books:</w:t>
      </w:r>
    </w:p>
    <w:p w14:paraId="55FCE95E" w14:textId="6291AC4A" w:rsidR="00661E05" w:rsidRPr="00661E05" w:rsidRDefault="00661E05" w:rsidP="00661E05">
      <w:pPr>
        <w:spacing w:after="0"/>
        <w:rPr>
          <w:rFonts w:asciiTheme="minorBidi" w:hAnsiTheme="minorBidi"/>
          <w:sz w:val="24"/>
          <w:szCs w:val="24"/>
        </w:rPr>
      </w:pPr>
    </w:p>
    <w:p w14:paraId="098B775E" w14:textId="29A73B9B" w:rsidR="00661E05" w:rsidRPr="00661E05" w:rsidRDefault="00661E05" w:rsidP="00661E05">
      <w:pPr>
        <w:spacing w:after="0"/>
        <w:rPr>
          <w:rFonts w:asciiTheme="minorBidi" w:hAnsiTheme="minorBidi"/>
        </w:rPr>
      </w:pPr>
      <w:r w:rsidRPr="00661E05">
        <w:rPr>
          <w:rFonts w:asciiTheme="minorBidi" w:hAnsiTheme="minorBidi"/>
          <w:sz w:val="24"/>
          <w:szCs w:val="24"/>
        </w:rPr>
        <w:t>Martin J. Osborne, An Introduction to Game Theory (</w:t>
      </w:r>
      <w:proofErr w:type="spellStart"/>
      <w:r w:rsidRPr="00661E05">
        <w:rPr>
          <w:rFonts w:asciiTheme="minorBidi" w:hAnsiTheme="minorBidi"/>
          <w:sz w:val="24"/>
          <w:szCs w:val="24"/>
        </w:rPr>
        <w:t>Os</w:t>
      </w:r>
      <w:proofErr w:type="spellEnd"/>
      <w:r w:rsidRPr="00661E05">
        <w:rPr>
          <w:rFonts w:asciiTheme="minorBidi" w:hAnsiTheme="minorBidi"/>
          <w:sz w:val="24"/>
          <w:szCs w:val="24"/>
        </w:rPr>
        <w:t>)</w:t>
      </w:r>
    </w:p>
    <w:p w14:paraId="0E104332" w14:textId="77777777" w:rsidR="00661E05" w:rsidRDefault="00661E05" w:rsidP="00661E05">
      <w:pPr>
        <w:spacing w:after="0"/>
        <w:rPr>
          <w:rFonts w:ascii="Arial" w:hAnsi="Arial" w:cs="Arial"/>
          <w:b/>
          <w:sz w:val="24"/>
          <w:szCs w:val="24"/>
        </w:rPr>
      </w:pPr>
    </w:p>
    <w:p w14:paraId="546DF701" w14:textId="256E2864" w:rsidR="00661E05" w:rsidRDefault="00661E05" w:rsidP="00661E05">
      <w:pPr>
        <w:spacing w:after="0"/>
        <w:rPr>
          <w:rFonts w:ascii="Arial" w:hAnsi="Arial" w:cs="Arial"/>
          <w:b/>
          <w:sz w:val="24"/>
          <w:szCs w:val="24"/>
        </w:rPr>
      </w:pPr>
      <w:r w:rsidRPr="00567AEC">
        <w:rPr>
          <w:rFonts w:ascii="Arial" w:hAnsi="Arial" w:cs="Arial"/>
          <w:b/>
          <w:sz w:val="24"/>
          <w:szCs w:val="24"/>
        </w:rPr>
        <w:t>GRADING</w:t>
      </w:r>
    </w:p>
    <w:p w14:paraId="43B7D55F" w14:textId="7E8164C4" w:rsidR="00661E05" w:rsidRDefault="00661E05" w:rsidP="00661E05">
      <w:pPr>
        <w:spacing w:after="0"/>
        <w:rPr>
          <w:rFonts w:ascii="Arial" w:hAnsi="Arial" w:cs="Arial"/>
          <w:b/>
          <w:sz w:val="24"/>
          <w:szCs w:val="24"/>
        </w:rPr>
      </w:pPr>
    </w:p>
    <w:p w14:paraId="4503A971" w14:textId="1058A17D" w:rsidR="00661E05" w:rsidRPr="00661E05" w:rsidRDefault="00661E05" w:rsidP="00661E05">
      <w:pPr>
        <w:spacing w:after="0"/>
        <w:rPr>
          <w:rFonts w:ascii="Arial" w:hAnsi="Arial" w:cs="Arial"/>
          <w:bCs/>
          <w:sz w:val="24"/>
          <w:szCs w:val="24"/>
        </w:rPr>
      </w:pPr>
      <w:proofErr w:type="spellStart"/>
      <w:r w:rsidRPr="00661E05">
        <w:rPr>
          <w:rFonts w:ascii="Arial" w:hAnsi="Arial" w:cs="Arial"/>
          <w:bCs/>
          <w:sz w:val="24"/>
          <w:szCs w:val="24"/>
        </w:rPr>
        <w:t>Homeworks</w:t>
      </w:r>
      <w:proofErr w:type="spellEnd"/>
      <w:r w:rsidRPr="00661E05">
        <w:rPr>
          <w:rFonts w:ascii="Arial" w:hAnsi="Arial" w:cs="Arial"/>
          <w:bCs/>
          <w:sz w:val="24"/>
          <w:szCs w:val="24"/>
        </w:rPr>
        <w:t>: %15</w:t>
      </w:r>
    </w:p>
    <w:p w14:paraId="19A9D6DA" w14:textId="77777777" w:rsidR="00661E05" w:rsidRPr="00567AEC" w:rsidRDefault="00661E05" w:rsidP="00661E05">
      <w:pPr>
        <w:spacing w:after="0"/>
        <w:rPr>
          <w:rFonts w:ascii="Arial" w:hAnsi="Arial" w:cs="Arial"/>
          <w:b/>
          <w:sz w:val="24"/>
          <w:szCs w:val="24"/>
        </w:rPr>
      </w:pPr>
    </w:p>
    <w:p w14:paraId="23A43BD8" w14:textId="7BA86565" w:rsidR="00661E05" w:rsidRPr="00567AEC" w:rsidRDefault="00661E05" w:rsidP="00661E05">
      <w:pPr>
        <w:spacing w:after="0"/>
        <w:rPr>
          <w:rFonts w:ascii="Arial" w:hAnsi="Arial" w:cs="Arial"/>
          <w:sz w:val="24"/>
          <w:szCs w:val="24"/>
        </w:rPr>
      </w:pPr>
      <w:r w:rsidRPr="00567AEC">
        <w:rPr>
          <w:rFonts w:ascii="Arial" w:hAnsi="Arial" w:cs="Arial"/>
          <w:sz w:val="24"/>
          <w:szCs w:val="24"/>
        </w:rPr>
        <w:t>Midterm: %4</w:t>
      </w:r>
      <w:r>
        <w:rPr>
          <w:rFonts w:ascii="Arial" w:hAnsi="Arial" w:cs="Arial"/>
          <w:sz w:val="24"/>
          <w:szCs w:val="24"/>
        </w:rPr>
        <w:t>0</w:t>
      </w:r>
    </w:p>
    <w:p w14:paraId="6E988E5B" w14:textId="77777777" w:rsidR="00661E05" w:rsidRPr="00567AEC" w:rsidRDefault="00661E05" w:rsidP="00661E05">
      <w:pPr>
        <w:spacing w:after="0"/>
        <w:rPr>
          <w:rFonts w:ascii="Arial" w:hAnsi="Arial" w:cs="Arial"/>
          <w:sz w:val="24"/>
          <w:szCs w:val="24"/>
        </w:rPr>
      </w:pPr>
    </w:p>
    <w:p w14:paraId="6D9A1E6F" w14:textId="189A669D" w:rsidR="00661E05" w:rsidRPr="00567AEC" w:rsidRDefault="00661E05" w:rsidP="00661E05">
      <w:pPr>
        <w:spacing w:after="0"/>
        <w:rPr>
          <w:rFonts w:ascii="Arial" w:hAnsi="Arial" w:cs="Arial"/>
          <w:sz w:val="24"/>
          <w:szCs w:val="24"/>
        </w:rPr>
      </w:pPr>
      <w:r w:rsidRPr="00567AEC">
        <w:rPr>
          <w:rFonts w:ascii="Arial" w:hAnsi="Arial" w:cs="Arial"/>
          <w:sz w:val="24"/>
          <w:szCs w:val="24"/>
        </w:rPr>
        <w:t xml:space="preserve">Final: </w:t>
      </w:r>
      <w:r>
        <w:rPr>
          <w:rFonts w:ascii="Arial" w:hAnsi="Arial" w:cs="Arial"/>
          <w:sz w:val="24"/>
          <w:szCs w:val="24"/>
        </w:rPr>
        <w:t>%4</w:t>
      </w:r>
      <w:r w:rsidRPr="00567AEC">
        <w:rPr>
          <w:rFonts w:ascii="Arial" w:hAnsi="Arial" w:cs="Arial"/>
          <w:sz w:val="24"/>
          <w:szCs w:val="24"/>
        </w:rPr>
        <w:t>5</w:t>
      </w:r>
    </w:p>
    <w:p w14:paraId="4C8E7F63" w14:textId="77777777" w:rsidR="00661E05" w:rsidRPr="00567AEC" w:rsidRDefault="00661E05" w:rsidP="00661E05">
      <w:pPr>
        <w:spacing w:after="0"/>
        <w:rPr>
          <w:rFonts w:ascii="Arial" w:hAnsi="Arial" w:cs="Arial"/>
          <w:sz w:val="24"/>
          <w:szCs w:val="24"/>
        </w:rPr>
      </w:pPr>
    </w:p>
    <w:p w14:paraId="11B9C492" w14:textId="77777777" w:rsidR="00661E05" w:rsidRDefault="00661E05" w:rsidP="00661E05">
      <w:pPr>
        <w:spacing w:after="0"/>
        <w:rPr>
          <w:rFonts w:ascii="Arial" w:hAnsi="Arial" w:cs="Arial"/>
          <w:b/>
          <w:sz w:val="24"/>
          <w:szCs w:val="24"/>
        </w:rPr>
      </w:pPr>
      <w:r>
        <w:rPr>
          <w:rFonts w:ascii="Arial" w:hAnsi="Arial" w:cs="Arial"/>
          <w:sz w:val="26"/>
          <w:szCs w:val="26"/>
        </w:rPr>
        <w:t xml:space="preserve">All the exams will be face-to-face in the campus. </w:t>
      </w:r>
    </w:p>
    <w:p w14:paraId="1EB6D315" w14:textId="77777777" w:rsidR="00661E05" w:rsidRPr="00567AEC" w:rsidRDefault="00661E05" w:rsidP="00661E05">
      <w:pPr>
        <w:spacing w:after="0"/>
        <w:rPr>
          <w:rFonts w:ascii="Arial" w:hAnsi="Arial" w:cs="Arial"/>
          <w:b/>
          <w:sz w:val="24"/>
          <w:szCs w:val="24"/>
        </w:rPr>
      </w:pPr>
    </w:p>
    <w:p w14:paraId="66CC8F63" w14:textId="77777777" w:rsidR="00661E05" w:rsidRPr="00567AEC" w:rsidRDefault="00661E05" w:rsidP="00661E05">
      <w:pPr>
        <w:spacing w:after="0"/>
        <w:rPr>
          <w:rFonts w:ascii="Arial" w:hAnsi="Arial" w:cs="Arial"/>
          <w:b/>
          <w:sz w:val="24"/>
          <w:szCs w:val="24"/>
        </w:rPr>
      </w:pPr>
      <w:r w:rsidRPr="00567AEC">
        <w:rPr>
          <w:rFonts w:ascii="Arial" w:hAnsi="Arial" w:cs="Arial"/>
          <w:b/>
          <w:sz w:val="24"/>
          <w:szCs w:val="24"/>
        </w:rPr>
        <w:t>MAKE UP EXAMS</w:t>
      </w:r>
    </w:p>
    <w:p w14:paraId="50A5C319" w14:textId="77777777" w:rsidR="00661E05" w:rsidRPr="00567AEC" w:rsidRDefault="00661E05" w:rsidP="00661E05">
      <w:pPr>
        <w:autoSpaceDE w:val="0"/>
        <w:autoSpaceDN w:val="0"/>
        <w:adjustRightInd w:val="0"/>
        <w:spacing w:after="0" w:line="240" w:lineRule="auto"/>
        <w:jc w:val="both"/>
        <w:rPr>
          <w:rFonts w:ascii="Arial" w:hAnsi="Arial" w:cs="Arial"/>
          <w:b/>
          <w:sz w:val="24"/>
          <w:szCs w:val="24"/>
        </w:rPr>
      </w:pPr>
    </w:p>
    <w:p w14:paraId="023A72C6"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r w:rsidRPr="00567AEC">
        <w:rPr>
          <w:rFonts w:ascii="Arial" w:hAnsi="Arial" w:cs="Arial"/>
          <w:sz w:val="24"/>
          <w:szCs w:val="24"/>
        </w:rPr>
        <w:t xml:space="preserve">If a student misses an exam, then s/he </w:t>
      </w:r>
      <w:proofErr w:type="gramStart"/>
      <w:r w:rsidRPr="00567AEC">
        <w:rPr>
          <w:rFonts w:ascii="Arial" w:hAnsi="Arial" w:cs="Arial"/>
          <w:sz w:val="24"/>
          <w:szCs w:val="24"/>
        </w:rPr>
        <w:t>has to</w:t>
      </w:r>
      <w:proofErr w:type="gramEnd"/>
      <w:r w:rsidRPr="00567AEC">
        <w:rPr>
          <w:rFonts w:ascii="Arial" w:hAnsi="Arial" w:cs="Arial"/>
          <w:sz w:val="24"/>
          <w:szCs w:val="24"/>
        </w:rPr>
        <w:t xml:space="preserve"> have a medical report by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Medline covering the exam date. Otherwise, it will be counted as “zero.” With that valid excuse, the missed midterm weight will be transferred to the final weight. That is, there will be no make-up exam for the midterm. If a student misses the final exam with a medical report by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Medline covering the exam date, then a make-up will be given for the final exam. Without that report, it will be counted “zero” whatsoever.  </w:t>
      </w:r>
      <w:r w:rsidRPr="00567AEC">
        <w:rPr>
          <w:rFonts w:ascii="Arial" w:hAnsi="Arial" w:cs="Arial"/>
          <w:sz w:val="24"/>
          <w:szCs w:val="24"/>
          <w:u w:val="single"/>
        </w:rPr>
        <w:t>No retake exam (</w:t>
      </w:r>
      <w:proofErr w:type="spellStart"/>
      <w:r w:rsidRPr="00567AEC">
        <w:rPr>
          <w:rFonts w:ascii="Arial" w:hAnsi="Arial" w:cs="Arial"/>
          <w:sz w:val="24"/>
          <w:szCs w:val="24"/>
          <w:u w:val="single"/>
        </w:rPr>
        <w:t>Bütünleme</w:t>
      </w:r>
      <w:proofErr w:type="spellEnd"/>
      <w:r w:rsidRPr="00567AEC">
        <w:rPr>
          <w:rFonts w:ascii="Arial" w:hAnsi="Arial" w:cs="Arial"/>
          <w:sz w:val="24"/>
          <w:szCs w:val="24"/>
          <w:u w:val="single"/>
        </w:rPr>
        <w:t xml:space="preserve">) will be offered. Any student who misses both exams will receive “NA” whatsoever. </w:t>
      </w:r>
    </w:p>
    <w:p w14:paraId="1751BD7F" w14:textId="77777777" w:rsidR="00661E05" w:rsidRPr="00567AEC" w:rsidRDefault="00661E05" w:rsidP="00661E05">
      <w:pPr>
        <w:autoSpaceDE w:val="0"/>
        <w:autoSpaceDN w:val="0"/>
        <w:adjustRightInd w:val="0"/>
        <w:spacing w:after="0" w:line="240" w:lineRule="auto"/>
        <w:jc w:val="both"/>
        <w:rPr>
          <w:rFonts w:ascii="Arial" w:hAnsi="Arial" w:cs="Arial"/>
          <w:sz w:val="24"/>
          <w:szCs w:val="24"/>
          <w:u w:val="single"/>
        </w:rPr>
      </w:pPr>
    </w:p>
    <w:p w14:paraId="35DF6105" w14:textId="77777777" w:rsidR="00661E05" w:rsidRPr="00567AEC" w:rsidRDefault="00661E05" w:rsidP="00661E05">
      <w:pPr>
        <w:autoSpaceDE w:val="0"/>
        <w:autoSpaceDN w:val="0"/>
        <w:adjustRightInd w:val="0"/>
        <w:spacing w:after="0" w:line="240" w:lineRule="auto"/>
        <w:jc w:val="both"/>
        <w:rPr>
          <w:rFonts w:ascii="Arial" w:hAnsi="Arial" w:cs="Arial"/>
          <w:sz w:val="24"/>
          <w:szCs w:val="24"/>
          <w:u w:val="single"/>
        </w:rPr>
      </w:pPr>
      <w:r w:rsidRPr="00567AEC">
        <w:rPr>
          <w:rFonts w:ascii="Arial" w:hAnsi="Arial" w:cs="Arial"/>
          <w:sz w:val="24"/>
          <w:szCs w:val="24"/>
          <w:u w:val="single"/>
        </w:rPr>
        <w:lastRenderedPageBreak/>
        <w:t>As the make-up will be harder than the regular final exam, students are strongly advised to treat themselves well in the final exam dates.</w:t>
      </w:r>
    </w:p>
    <w:p w14:paraId="5599C9EB"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p>
    <w:p w14:paraId="07E412B1" w14:textId="77777777" w:rsidR="00661E05" w:rsidRPr="00567AEC" w:rsidRDefault="00661E05" w:rsidP="00661E05">
      <w:pPr>
        <w:autoSpaceDE w:val="0"/>
        <w:autoSpaceDN w:val="0"/>
        <w:adjustRightInd w:val="0"/>
        <w:spacing w:after="0" w:line="240" w:lineRule="auto"/>
        <w:jc w:val="both"/>
        <w:rPr>
          <w:rFonts w:ascii="Arial" w:hAnsi="Arial" w:cs="Arial"/>
          <w:b/>
          <w:sz w:val="24"/>
          <w:szCs w:val="24"/>
        </w:rPr>
      </w:pPr>
      <w:r w:rsidRPr="00567AEC">
        <w:rPr>
          <w:rFonts w:ascii="Arial" w:hAnsi="Arial" w:cs="Arial"/>
          <w:b/>
          <w:sz w:val="24"/>
          <w:szCs w:val="24"/>
        </w:rPr>
        <w:t>SCHOLASTIC DISHONESTY POLICY</w:t>
      </w:r>
    </w:p>
    <w:p w14:paraId="53ADCD5E"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p>
    <w:p w14:paraId="4DAC6A69"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r w:rsidRPr="00567AEC">
        <w:rPr>
          <w:rFonts w:ascii="Arial" w:hAnsi="Arial" w:cs="Arial"/>
          <w:sz w:val="24"/>
          <w:szCs w:val="24"/>
        </w:rPr>
        <w:t xml:space="preserve">The definition for scholastic dishonesty is given in the rules and regulations of the </w:t>
      </w:r>
      <w:proofErr w:type="spellStart"/>
      <w:r w:rsidRPr="00567AEC">
        <w:rPr>
          <w:rFonts w:ascii="Arial" w:hAnsi="Arial" w:cs="Arial"/>
          <w:sz w:val="24"/>
          <w:szCs w:val="24"/>
        </w:rPr>
        <w:t>Sabanci</w:t>
      </w:r>
      <w:proofErr w:type="spellEnd"/>
      <w:r w:rsidRPr="00567AEC">
        <w:rPr>
          <w:rFonts w:ascii="Arial" w:hAnsi="Arial" w:cs="Arial"/>
          <w:sz w:val="24"/>
          <w:szCs w:val="24"/>
        </w:rPr>
        <w:t xml:space="preserve"> University. In the case of scholastic dishonesty, no credits will be given for that </w:t>
      </w:r>
      <w:proofErr w:type="gramStart"/>
      <w:r w:rsidRPr="00567AEC">
        <w:rPr>
          <w:rFonts w:ascii="Arial" w:hAnsi="Arial" w:cs="Arial"/>
          <w:sz w:val="24"/>
          <w:szCs w:val="24"/>
        </w:rPr>
        <w:t>particular work</w:t>
      </w:r>
      <w:proofErr w:type="gramEnd"/>
      <w:r w:rsidRPr="00567AEC">
        <w:rPr>
          <w:rFonts w:ascii="Arial" w:hAnsi="Arial" w:cs="Arial"/>
          <w:sz w:val="24"/>
          <w:szCs w:val="24"/>
        </w:rPr>
        <w:t>. Cheating during written work will result in an F for the course. All incidents of scholastic dishonesty will be reported to university for disciplinary action.</w:t>
      </w:r>
    </w:p>
    <w:p w14:paraId="6A7B211F"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p>
    <w:p w14:paraId="10B2A072" w14:textId="77777777" w:rsidR="00661E05" w:rsidRPr="00567AEC" w:rsidRDefault="00661E05" w:rsidP="00661E05">
      <w:pPr>
        <w:autoSpaceDE w:val="0"/>
        <w:autoSpaceDN w:val="0"/>
        <w:adjustRightInd w:val="0"/>
        <w:spacing w:after="0" w:line="240" w:lineRule="auto"/>
        <w:jc w:val="both"/>
        <w:rPr>
          <w:rFonts w:ascii="Arial" w:hAnsi="Arial" w:cs="Arial"/>
          <w:b/>
          <w:sz w:val="24"/>
          <w:szCs w:val="24"/>
        </w:rPr>
      </w:pPr>
    </w:p>
    <w:p w14:paraId="0A9F54E6" w14:textId="77777777" w:rsidR="00661E05" w:rsidRDefault="00661E05" w:rsidP="00661E05">
      <w:pPr>
        <w:autoSpaceDE w:val="0"/>
        <w:autoSpaceDN w:val="0"/>
        <w:adjustRightInd w:val="0"/>
        <w:spacing w:after="0" w:line="240" w:lineRule="auto"/>
        <w:rPr>
          <w:rFonts w:ascii="CMBX12" w:hAnsi="CMBX12" w:cs="CMBX12"/>
          <w:sz w:val="24"/>
          <w:szCs w:val="24"/>
        </w:rPr>
      </w:pPr>
      <w:r>
        <w:rPr>
          <w:rFonts w:ascii="CMBX12" w:hAnsi="CMBX12" w:cs="CMBX12"/>
          <w:sz w:val="24"/>
          <w:szCs w:val="24"/>
        </w:rPr>
        <w:t>COURSE OUTLINE</w:t>
      </w:r>
    </w:p>
    <w:p w14:paraId="1E3F57B7" w14:textId="77777777" w:rsidR="00661E05" w:rsidRDefault="00661E05" w:rsidP="00661E05">
      <w:pPr>
        <w:autoSpaceDE w:val="0"/>
        <w:autoSpaceDN w:val="0"/>
        <w:adjustRightInd w:val="0"/>
        <w:spacing w:after="0" w:line="240" w:lineRule="auto"/>
        <w:rPr>
          <w:rFonts w:ascii="CMBX12" w:hAnsi="CMBX12" w:cs="CMBX12"/>
          <w:sz w:val="24"/>
          <w:szCs w:val="24"/>
        </w:rPr>
      </w:pPr>
    </w:p>
    <w:p w14:paraId="1D88A298" w14:textId="5017059E" w:rsidR="00661E05" w:rsidRP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TOPIC 1: Introduction</w:t>
      </w:r>
    </w:p>
    <w:p w14:paraId="1DD26D0C"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 Chapter 1-2.</w:t>
      </w:r>
    </w:p>
    <w:p w14:paraId="2CAE384E" w14:textId="78CBFF9D" w:rsid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 Additional reading: Chapter 1 (</w:t>
      </w:r>
      <w:proofErr w:type="spellStart"/>
      <w:r w:rsidRPr="00661E05">
        <w:rPr>
          <w:rFonts w:asciiTheme="minorBidi" w:hAnsiTheme="minorBidi"/>
          <w:sz w:val="24"/>
          <w:szCs w:val="24"/>
        </w:rPr>
        <w:t>Os</w:t>
      </w:r>
      <w:proofErr w:type="spellEnd"/>
      <w:r w:rsidRPr="00661E05">
        <w:rPr>
          <w:rFonts w:asciiTheme="minorBidi" w:hAnsiTheme="minorBidi"/>
          <w:sz w:val="24"/>
          <w:szCs w:val="24"/>
        </w:rPr>
        <w:t>)</w:t>
      </w:r>
    </w:p>
    <w:p w14:paraId="451A1E40"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32B2E519" w14:textId="77777777" w:rsidR="00661E05" w:rsidRP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TOPIC 2: Games with simultaneous moves, pure and mixed strategies</w:t>
      </w:r>
    </w:p>
    <w:p w14:paraId="31127122" w14:textId="06C6E1D2" w:rsidR="00661E05" w:rsidRDefault="00661E05" w:rsidP="00661E05">
      <w:pPr>
        <w:autoSpaceDE w:val="0"/>
        <w:autoSpaceDN w:val="0"/>
        <w:adjustRightInd w:val="0"/>
        <w:spacing w:after="0" w:line="240" w:lineRule="auto"/>
        <w:rPr>
          <w:rFonts w:asciiTheme="minorBidi" w:hAnsiTheme="minorBidi"/>
          <w:sz w:val="24"/>
          <w:szCs w:val="24"/>
        </w:rPr>
      </w:pPr>
    </w:p>
    <w:p w14:paraId="16D1E266"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22907CF2"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*Chapter 4-5</w:t>
      </w:r>
    </w:p>
    <w:p w14:paraId="1C160664" w14:textId="0CE723DF" w:rsid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*Additional reading: Chapter 2-4 (</w:t>
      </w:r>
      <w:proofErr w:type="spellStart"/>
      <w:r w:rsidRPr="00661E05">
        <w:rPr>
          <w:rFonts w:asciiTheme="minorBidi" w:hAnsiTheme="minorBidi"/>
          <w:sz w:val="24"/>
          <w:szCs w:val="24"/>
        </w:rPr>
        <w:t>Os</w:t>
      </w:r>
      <w:proofErr w:type="spellEnd"/>
      <w:r w:rsidRPr="00661E05">
        <w:rPr>
          <w:rFonts w:asciiTheme="minorBidi" w:hAnsiTheme="minorBidi"/>
          <w:sz w:val="24"/>
          <w:szCs w:val="24"/>
        </w:rPr>
        <w:t>)</w:t>
      </w:r>
    </w:p>
    <w:p w14:paraId="1A57DA10"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13FFDFD4" w14:textId="5C456395" w:rsid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TOPIC 3: Games with sequential moves, combining simultaneous and sequential moves</w:t>
      </w:r>
    </w:p>
    <w:p w14:paraId="6D0A215E" w14:textId="77777777" w:rsidR="00661E05" w:rsidRPr="00661E05" w:rsidRDefault="00661E05" w:rsidP="00661E05">
      <w:pPr>
        <w:autoSpaceDE w:val="0"/>
        <w:autoSpaceDN w:val="0"/>
        <w:adjustRightInd w:val="0"/>
        <w:spacing w:after="0" w:line="240" w:lineRule="auto"/>
        <w:rPr>
          <w:rFonts w:asciiTheme="minorBidi" w:hAnsiTheme="minorBidi"/>
          <w:b/>
          <w:bCs/>
          <w:sz w:val="24"/>
          <w:szCs w:val="24"/>
        </w:rPr>
      </w:pPr>
    </w:p>
    <w:p w14:paraId="5A3A9604" w14:textId="37554632" w:rsid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*Chapter 3; 6</w:t>
      </w:r>
    </w:p>
    <w:p w14:paraId="5D72B059"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1499F4AB" w14:textId="13E42B6A" w:rsid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*Additional reading: Chapter 5-7 (</w:t>
      </w:r>
      <w:proofErr w:type="spellStart"/>
      <w:r w:rsidRPr="00661E05">
        <w:rPr>
          <w:rFonts w:asciiTheme="minorBidi" w:hAnsiTheme="minorBidi"/>
          <w:sz w:val="24"/>
          <w:szCs w:val="24"/>
        </w:rPr>
        <w:t>Os</w:t>
      </w:r>
      <w:proofErr w:type="spellEnd"/>
      <w:r w:rsidRPr="00661E05">
        <w:rPr>
          <w:rFonts w:asciiTheme="minorBidi" w:hAnsiTheme="minorBidi"/>
          <w:sz w:val="24"/>
          <w:szCs w:val="24"/>
        </w:rPr>
        <w:t>)</w:t>
      </w:r>
    </w:p>
    <w:p w14:paraId="33623642"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714BF618" w14:textId="77777777" w:rsidR="00661E05" w:rsidRP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TOPIC 4: Repeated Games, Collective action games</w:t>
      </w:r>
    </w:p>
    <w:p w14:paraId="0A2CFCD8"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*Chapter 11; 12</w:t>
      </w:r>
    </w:p>
    <w:p w14:paraId="7AECA356" w14:textId="59C85705" w:rsid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*Additional reading: Chapter 14; 15 (</w:t>
      </w:r>
      <w:proofErr w:type="spellStart"/>
      <w:r w:rsidRPr="00661E05">
        <w:rPr>
          <w:rFonts w:asciiTheme="minorBidi" w:hAnsiTheme="minorBidi"/>
          <w:sz w:val="24"/>
          <w:szCs w:val="24"/>
        </w:rPr>
        <w:t>Os</w:t>
      </w:r>
      <w:proofErr w:type="spellEnd"/>
      <w:r w:rsidRPr="00661E05">
        <w:rPr>
          <w:rFonts w:asciiTheme="minorBidi" w:hAnsiTheme="minorBidi"/>
          <w:sz w:val="24"/>
          <w:szCs w:val="24"/>
        </w:rPr>
        <w:t>)</w:t>
      </w:r>
    </w:p>
    <w:p w14:paraId="75BF3ADF"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p>
    <w:p w14:paraId="63431546" w14:textId="77777777" w:rsidR="00661E05" w:rsidRPr="00661E05" w:rsidRDefault="00661E05" w:rsidP="00661E05">
      <w:pPr>
        <w:autoSpaceDE w:val="0"/>
        <w:autoSpaceDN w:val="0"/>
        <w:adjustRightInd w:val="0"/>
        <w:spacing w:after="0" w:line="240" w:lineRule="auto"/>
        <w:rPr>
          <w:rFonts w:asciiTheme="minorBidi" w:hAnsiTheme="minorBidi"/>
          <w:b/>
          <w:bCs/>
          <w:sz w:val="24"/>
          <w:szCs w:val="24"/>
        </w:rPr>
      </w:pPr>
      <w:r w:rsidRPr="00661E05">
        <w:rPr>
          <w:rFonts w:asciiTheme="minorBidi" w:hAnsiTheme="minorBidi"/>
          <w:b/>
          <w:bCs/>
          <w:sz w:val="24"/>
          <w:szCs w:val="24"/>
        </w:rPr>
        <w:t>TOPIC 5: Uncertainty and Information, Strategic Moves</w:t>
      </w:r>
    </w:p>
    <w:p w14:paraId="1F940229" w14:textId="77777777" w:rsidR="00661E05" w:rsidRPr="00661E05" w:rsidRDefault="00661E05" w:rsidP="00661E05">
      <w:pPr>
        <w:autoSpaceDE w:val="0"/>
        <w:autoSpaceDN w:val="0"/>
        <w:adjustRightInd w:val="0"/>
        <w:spacing w:after="0" w:line="240" w:lineRule="auto"/>
        <w:rPr>
          <w:rFonts w:asciiTheme="minorBidi" w:hAnsiTheme="minorBidi"/>
          <w:sz w:val="24"/>
          <w:szCs w:val="24"/>
        </w:rPr>
      </w:pPr>
      <w:r w:rsidRPr="00661E05">
        <w:rPr>
          <w:rFonts w:asciiTheme="minorBidi" w:hAnsiTheme="minorBidi"/>
          <w:sz w:val="24"/>
          <w:szCs w:val="24"/>
        </w:rPr>
        <w:t>*Chapter 9; 10</w:t>
      </w:r>
    </w:p>
    <w:p w14:paraId="789A6981" w14:textId="450141C8" w:rsidR="00661E05" w:rsidRPr="00661E05" w:rsidRDefault="00661E05" w:rsidP="00661E05">
      <w:pPr>
        <w:autoSpaceDE w:val="0"/>
        <w:autoSpaceDN w:val="0"/>
        <w:adjustRightInd w:val="0"/>
        <w:spacing w:after="0" w:line="240" w:lineRule="auto"/>
        <w:jc w:val="both"/>
        <w:rPr>
          <w:rFonts w:asciiTheme="minorBidi" w:hAnsiTheme="minorBidi"/>
          <w:sz w:val="24"/>
          <w:szCs w:val="24"/>
        </w:rPr>
      </w:pPr>
    </w:p>
    <w:p w14:paraId="56CE70B3" w14:textId="77777777" w:rsidR="00661E05" w:rsidRPr="00661E05" w:rsidRDefault="00661E05" w:rsidP="00661E05">
      <w:pPr>
        <w:autoSpaceDE w:val="0"/>
        <w:autoSpaceDN w:val="0"/>
        <w:adjustRightInd w:val="0"/>
        <w:spacing w:after="0" w:line="240" w:lineRule="auto"/>
        <w:jc w:val="both"/>
        <w:rPr>
          <w:rFonts w:asciiTheme="minorBidi" w:hAnsiTheme="minorBidi"/>
          <w:b/>
          <w:sz w:val="24"/>
          <w:szCs w:val="24"/>
        </w:rPr>
      </w:pPr>
    </w:p>
    <w:p w14:paraId="48C6602A" w14:textId="77777777" w:rsidR="00661E05" w:rsidRPr="00661E05" w:rsidRDefault="00661E05" w:rsidP="00661E05">
      <w:pPr>
        <w:autoSpaceDE w:val="0"/>
        <w:autoSpaceDN w:val="0"/>
        <w:adjustRightInd w:val="0"/>
        <w:spacing w:after="0" w:line="240" w:lineRule="auto"/>
        <w:jc w:val="both"/>
        <w:rPr>
          <w:rFonts w:asciiTheme="minorBidi" w:hAnsiTheme="minorBidi"/>
          <w:sz w:val="24"/>
          <w:szCs w:val="24"/>
        </w:rPr>
      </w:pPr>
    </w:p>
    <w:p w14:paraId="7D63FCA0" w14:textId="77777777" w:rsidR="00661E05" w:rsidRPr="00567AEC" w:rsidRDefault="00661E05" w:rsidP="00661E05">
      <w:pPr>
        <w:autoSpaceDE w:val="0"/>
        <w:autoSpaceDN w:val="0"/>
        <w:adjustRightInd w:val="0"/>
        <w:spacing w:after="0" w:line="240" w:lineRule="auto"/>
        <w:jc w:val="both"/>
        <w:rPr>
          <w:rFonts w:ascii="Arial" w:hAnsi="Arial" w:cs="Arial"/>
          <w:sz w:val="24"/>
          <w:szCs w:val="24"/>
        </w:rPr>
      </w:pPr>
    </w:p>
    <w:p w14:paraId="7FDF905D" w14:textId="77777777" w:rsidR="00661E05" w:rsidRPr="00567AEC" w:rsidRDefault="00661E05" w:rsidP="00661E05">
      <w:pPr>
        <w:spacing w:after="0"/>
        <w:jc w:val="both"/>
        <w:rPr>
          <w:rFonts w:ascii="Arial" w:hAnsi="Arial" w:cs="Arial"/>
          <w:b/>
          <w:sz w:val="24"/>
          <w:szCs w:val="24"/>
        </w:rPr>
      </w:pPr>
    </w:p>
    <w:p w14:paraId="3EB244EF" w14:textId="77777777" w:rsidR="00661E05" w:rsidRPr="00567AEC" w:rsidRDefault="00661E05" w:rsidP="00661E05">
      <w:pPr>
        <w:spacing w:after="0"/>
        <w:rPr>
          <w:rFonts w:ascii="Arial" w:hAnsi="Arial" w:cs="Arial"/>
          <w:b/>
          <w:sz w:val="24"/>
          <w:szCs w:val="24"/>
        </w:rPr>
      </w:pPr>
    </w:p>
    <w:p w14:paraId="580B561F" w14:textId="77777777" w:rsidR="00661E05" w:rsidRPr="00567AEC" w:rsidRDefault="00661E05" w:rsidP="00661E05">
      <w:pPr>
        <w:spacing w:after="0"/>
        <w:rPr>
          <w:rFonts w:ascii="Arial" w:hAnsi="Arial" w:cs="Arial"/>
          <w:sz w:val="24"/>
          <w:szCs w:val="24"/>
        </w:rPr>
      </w:pPr>
      <w:r w:rsidRPr="00567AEC">
        <w:rPr>
          <w:rFonts w:ascii="Arial" w:hAnsi="Arial" w:cs="Arial"/>
          <w:sz w:val="24"/>
          <w:szCs w:val="24"/>
        </w:rPr>
        <w:t>.</w:t>
      </w:r>
    </w:p>
    <w:p w14:paraId="45F3C02C" w14:textId="77777777" w:rsidR="00661E05" w:rsidRPr="00567AEC" w:rsidRDefault="00661E05" w:rsidP="00661E05">
      <w:pPr>
        <w:spacing w:after="0"/>
        <w:rPr>
          <w:rFonts w:ascii="Arial" w:hAnsi="Arial" w:cs="Arial"/>
          <w:sz w:val="24"/>
          <w:szCs w:val="24"/>
        </w:rPr>
      </w:pPr>
    </w:p>
    <w:p w14:paraId="33203AD1" w14:textId="77777777" w:rsidR="00661E05" w:rsidRPr="00567AEC" w:rsidRDefault="00661E05" w:rsidP="00661E05">
      <w:pPr>
        <w:spacing w:after="0"/>
        <w:rPr>
          <w:rFonts w:ascii="Arial" w:hAnsi="Arial" w:cs="Arial"/>
          <w:sz w:val="24"/>
          <w:szCs w:val="24"/>
        </w:rPr>
      </w:pPr>
    </w:p>
    <w:p w14:paraId="767D2DCD" w14:textId="77777777" w:rsidR="00661E05" w:rsidRPr="00567AEC" w:rsidRDefault="00661E05" w:rsidP="00661E05">
      <w:pPr>
        <w:spacing w:after="0"/>
        <w:rPr>
          <w:rFonts w:ascii="Arial" w:hAnsi="Arial" w:cs="Arial"/>
          <w:sz w:val="24"/>
          <w:szCs w:val="24"/>
        </w:rPr>
      </w:pPr>
    </w:p>
    <w:p w14:paraId="3B53156C" w14:textId="77777777" w:rsidR="00661E05" w:rsidRPr="00567AEC" w:rsidRDefault="00661E05" w:rsidP="00661E05">
      <w:pPr>
        <w:spacing w:after="0"/>
        <w:rPr>
          <w:rFonts w:ascii="Arial" w:hAnsi="Arial" w:cs="Arial"/>
          <w:b/>
          <w:sz w:val="24"/>
          <w:szCs w:val="24"/>
        </w:rPr>
      </w:pPr>
    </w:p>
    <w:p w14:paraId="7D69A520" w14:textId="77777777" w:rsidR="00661E05" w:rsidRPr="00567AEC" w:rsidRDefault="00661E05" w:rsidP="00661E05">
      <w:pPr>
        <w:spacing w:after="0"/>
        <w:rPr>
          <w:rFonts w:ascii="Arial" w:hAnsi="Arial" w:cs="Arial"/>
          <w:sz w:val="24"/>
          <w:szCs w:val="24"/>
        </w:rPr>
      </w:pPr>
    </w:p>
    <w:p w14:paraId="58F0B51C" w14:textId="77777777" w:rsidR="00661E05" w:rsidRPr="00567AEC" w:rsidRDefault="00661E05" w:rsidP="00661E05">
      <w:pPr>
        <w:spacing w:after="0"/>
        <w:rPr>
          <w:rFonts w:ascii="Arial" w:hAnsi="Arial" w:cs="Arial"/>
          <w:b/>
        </w:rPr>
      </w:pPr>
    </w:p>
    <w:p w14:paraId="2560D003" w14:textId="77777777" w:rsidR="00661E05" w:rsidRPr="00567AEC" w:rsidRDefault="00661E05" w:rsidP="00661E05">
      <w:pPr>
        <w:spacing w:after="0"/>
        <w:rPr>
          <w:rFonts w:ascii="Arial" w:hAnsi="Arial" w:cs="Arial"/>
        </w:rPr>
      </w:pPr>
    </w:p>
    <w:p w14:paraId="0E18B898" w14:textId="77777777" w:rsidR="00661E05" w:rsidRPr="00567AEC" w:rsidRDefault="00661E05" w:rsidP="00661E05">
      <w:pPr>
        <w:spacing w:after="0"/>
        <w:rPr>
          <w:rFonts w:ascii="Arial" w:hAnsi="Arial" w:cs="Arial"/>
          <w:sz w:val="24"/>
          <w:szCs w:val="24"/>
        </w:rPr>
      </w:pPr>
    </w:p>
    <w:p w14:paraId="656E46DB" w14:textId="77777777" w:rsidR="00661E05" w:rsidRPr="00567AEC" w:rsidRDefault="00661E05" w:rsidP="00661E05">
      <w:pPr>
        <w:spacing w:line="240" w:lineRule="auto"/>
        <w:contextualSpacing/>
        <w:rPr>
          <w:rFonts w:ascii="Arial" w:hAnsi="Arial" w:cs="Arial"/>
          <w:sz w:val="24"/>
          <w:szCs w:val="24"/>
        </w:rPr>
      </w:pPr>
    </w:p>
    <w:p w14:paraId="52A11CC5" w14:textId="77777777" w:rsidR="00661E05" w:rsidRPr="00567AEC" w:rsidRDefault="00661E05" w:rsidP="00661E05">
      <w:pPr>
        <w:rPr>
          <w:rFonts w:ascii="Arial" w:hAnsi="Arial" w:cs="Arial"/>
          <w:sz w:val="24"/>
          <w:szCs w:val="24"/>
        </w:rPr>
      </w:pPr>
    </w:p>
    <w:p w14:paraId="09D989E9" w14:textId="77777777" w:rsidR="00661E05" w:rsidRPr="00567AEC" w:rsidRDefault="00661E05" w:rsidP="00661E05">
      <w:pPr>
        <w:rPr>
          <w:rFonts w:ascii="Arial" w:hAnsi="Arial" w:cs="Arial"/>
          <w:sz w:val="24"/>
          <w:szCs w:val="24"/>
        </w:rPr>
      </w:pPr>
    </w:p>
    <w:p w14:paraId="798C6909" w14:textId="77777777" w:rsidR="00661E05" w:rsidRPr="00567AEC" w:rsidRDefault="00661E05" w:rsidP="00661E05">
      <w:pPr>
        <w:spacing w:line="240" w:lineRule="auto"/>
        <w:rPr>
          <w:rFonts w:ascii="Arial" w:hAnsi="Arial" w:cs="Arial"/>
          <w:sz w:val="24"/>
          <w:szCs w:val="24"/>
        </w:rPr>
      </w:pPr>
    </w:p>
    <w:p w14:paraId="1AA683B8" w14:textId="77777777" w:rsidR="00661E05" w:rsidRPr="00567AEC" w:rsidRDefault="00661E05" w:rsidP="00661E05">
      <w:pPr>
        <w:rPr>
          <w:rFonts w:ascii="Arial" w:hAnsi="Arial" w:cs="Arial"/>
          <w:sz w:val="24"/>
          <w:szCs w:val="24"/>
        </w:rPr>
      </w:pPr>
    </w:p>
    <w:p w14:paraId="0117F0A8" w14:textId="77777777" w:rsidR="00661E05" w:rsidRPr="00567AEC" w:rsidRDefault="00661E05" w:rsidP="00661E05">
      <w:pPr>
        <w:jc w:val="center"/>
        <w:rPr>
          <w:rFonts w:ascii="Arial" w:hAnsi="Arial" w:cs="Arial"/>
          <w:b/>
        </w:rPr>
      </w:pPr>
    </w:p>
    <w:p w14:paraId="0E780319" w14:textId="77777777" w:rsidR="00661E05" w:rsidRPr="00567AEC" w:rsidRDefault="00661E05" w:rsidP="00661E05">
      <w:pPr>
        <w:rPr>
          <w:rFonts w:ascii="Arial" w:hAnsi="Arial" w:cs="Arial"/>
        </w:rPr>
      </w:pPr>
    </w:p>
    <w:p w14:paraId="2D1B940D" w14:textId="77777777" w:rsidR="00661E05" w:rsidRPr="00567AEC" w:rsidRDefault="00661E05" w:rsidP="00661E05">
      <w:pPr>
        <w:rPr>
          <w:rFonts w:ascii="Arial" w:hAnsi="Arial" w:cs="Arial"/>
        </w:rPr>
      </w:pPr>
    </w:p>
    <w:p w14:paraId="160B7E05" w14:textId="77777777" w:rsidR="00661E05" w:rsidRDefault="00661E05" w:rsidP="00661E05"/>
    <w:p w14:paraId="70C5DFD0" w14:textId="77777777" w:rsidR="00C51073" w:rsidRDefault="00C51073"/>
    <w:sectPr w:rsidR="00C51073" w:rsidSect="00F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2">
    <w:altName w:val="Calibri"/>
    <w:panose1 w:val="00000000000000000000"/>
    <w:charset w:val="00"/>
    <w:family w:val="auto"/>
    <w:notTrueType/>
    <w:pitch w:val="default"/>
    <w:sig w:usb0="00000003" w:usb1="00000000" w:usb2="00000000" w:usb3="00000000" w:csb0="00000001" w:csb1="00000000"/>
  </w:font>
  <w:font w:name="CMBX1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05"/>
    <w:rsid w:val="005F33E0"/>
    <w:rsid w:val="00661E05"/>
    <w:rsid w:val="00C51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8AC7"/>
  <w15:chartTrackingRefBased/>
  <w15:docId w15:val="{0825ACD0-A013-4E23-B1C9-8B3B809D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facan@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mustafa afacan</cp:lastModifiedBy>
  <cp:revision>2</cp:revision>
  <dcterms:created xsi:type="dcterms:W3CDTF">2022-02-16T13:02:00Z</dcterms:created>
  <dcterms:modified xsi:type="dcterms:W3CDTF">2022-02-16T13:12:00Z</dcterms:modified>
</cp:coreProperties>
</file>